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B8" w:rsidRPr="005700F6" w:rsidRDefault="009C7153" w:rsidP="00D616B8">
      <w:pPr>
        <w:ind w:firstLine="741"/>
        <w:jc w:val="both"/>
        <w:rPr>
          <w:rFonts w:ascii="Arial" w:hAnsi="Arial" w:cs="Arial"/>
          <w:szCs w:val="24"/>
        </w:rPr>
      </w:pPr>
      <w:r w:rsidRPr="005700F6">
        <w:rPr>
          <w:rFonts w:ascii="Arial" w:hAnsi="Arial" w:cs="Arial"/>
          <w:szCs w:val="24"/>
        </w:rPr>
        <w:t>On motion of</w:t>
      </w:r>
      <w:r w:rsidR="00852FAE">
        <w:rPr>
          <w:rFonts w:ascii="Arial" w:hAnsi="Arial" w:cs="Arial"/>
          <w:szCs w:val="24"/>
        </w:rPr>
        <w:t xml:space="preserve"> </w:t>
      </w:r>
      <w:r w:rsidR="00852FAE" w:rsidRPr="00852FAE">
        <w:rPr>
          <w:rFonts w:ascii="Arial" w:hAnsi="Arial" w:cs="Arial"/>
          <w:b/>
          <w:szCs w:val="24"/>
        </w:rPr>
        <w:t>M.</w:t>
      </w:r>
      <w:r w:rsidRPr="00852FAE">
        <w:rPr>
          <w:rFonts w:ascii="Arial" w:hAnsi="Arial" w:cs="Arial"/>
          <w:b/>
          <w:szCs w:val="24"/>
        </w:rPr>
        <w:t>,</w:t>
      </w:r>
      <w:r w:rsidRPr="005700F6">
        <w:rPr>
          <w:rFonts w:ascii="Arial" w:hAnsi="Arial" w:cs="Arial"/>
          <w:szCs w:val="24"/>
        </w:rPr>
        <w:t xml:space="preserve"> seconded by</w:t>
      </w:r>
      <w:r w:rsidR="00852FAE">
        <w:rPr>
          <w:rFonts w:ascii="Arial" w:hAnsi="Arial" w:cs="Arial"/>
          <w:szCs w:val="24"/>
        </w:rPr>
        <w:t xml:space="preserve"> </w:t>
      </w:r>
      <w:r w:rsidR="00852FAE" w:rsidRPr="00852FAE">
        <w:rPr>
          <w:rFonts w:ascii="Arial" w:hAnsi="Arial" w:cs="Arial"/>
          <w:b/>
          <w:szCs w:val="24"/>
        </w:rPr>
        <w:t>M.</w:t>
      </w:r>
      <w:r w:rsidR="001E6FF0" w:rsidRPr="00852FAE">
        <w:rPr>
          <w:rFonts w:ascii="Arial" w:hAnsi="Arial" w:cs="Arial"/>
          <w:b/>
          <w:szCs w:val="24"/>
        </w:rPr>
        <w:t>,</w:t>
      </w:r>
      <w:r w:rsidRPr="005700F6">
        <w:rPr>
          <w:rFonts w:ascii="Arial" w:hAnsi="Arial" w:cs="Arial"/>
          <w:szCs w:val="24"/>
        </w:rPr>
        <w:t xml:space="preserve"> the following resolution was offered: </w:t>
      </w:r>
      <w:r w:rsidR="00D616B8" w:rsidRPr="005700F6">
        <w:rPr>
          <w:rFonts w:ascii="Arial" w:hAnsi="Arial" w:cs="Arial"/>
          <w:szCs w:val="24"/>
        </w:rPr>
        <w:t xml:space="preserve"> </w:t>
      </w:r>
    </w:p>
    <w:p w:rsidR="00D616B8" w:rsidRPr="005700F6" w:rsidRDefault="00D616B8" w:rsidP="005A0082">
      <w:pPr>
        <w:pStyle w:val="Heading1"/>
        <w:ind w:left="720" w:right="540"/>
        <w:rPr>
          <w:rFonts w:ascii="Arial" w:hAnsi="Arial" w:cs="Arial"/>
        </w:rPr>
      </w:pPr>
      <w:r w:rsidRPr="005700F6">
        <w:rPr>
          <w:rFonts w:ascii="Arial" w:hAnsi="Arial" w:cs="Arial"/>
        </w:rPr>
        <w:t>RESOLUTION NO.</w:t>
      </w:r>
      <w:r w:rsidR="00DE6D00" w:rsidRPr="005700F6">
        <w:rPr>
          <w:rFonts w:ascii="Arial" w:hAnsi="Arial" w:cs="Arial"/>
        </w:rPr>
        <w:t xml:space="preserve"> </w:t>
      </w:r>
    </w:p>
    <w:p w:rsidR="0098681C" w:rsidRPr="005700F6" w:rsidRDefault="00D616B8" w:rsidP="00852FAE">
      <w:pPr>
        <w:ind w:left="1440" w:right="1350"/>
        <w:jc w:val="both"/>
        <w:rPr>
          <w:rFonts w:ascii="Arial" w:hAnsi="Arial" w:cs="Arial"/>
          <w:szCs w:val="24"/>
        </w:rPr>
      </w:pPr>
      <w:bookmarkStart w:id="0" w:name="_GoBack"/>
      <w:bookmarkEnd w:id="0"/>
      <w:r w:rsidRPr="005700F6">
        <w:rPr>
          <w:rFonts w:ascii="Arial" w:hAnsi="Arial" w:cs="Arial"/>
          <w:szCs w:val="24"/>
        </w:rPr>
        <w:t>A resolu</w:t>
      </w:r>
      <w:r w:rsidR="00D0000A" w:rsidRPr="005700F6">
        <w:rPr>
          <w:rFonts w:ascii="Arial" w:hAnsi="Arial" w:cs="Arial"/>
          <w:szCs w:val="24"/>
        </w:rPr>
        <w:t xml:space="preserve">tion </w:t>
      </w:r>
      <w:r w:rsidR="000865D3">
        <w:rPr>
          <w:rFonts w:ascii="Arial" w:hAnsi="Arial" w:cs="Arial"/>
          <w:szCs w:val="24"/>
        </w:rPr>
        <w:t>approving</w:t>
      </w:r>
      <w:r w:rsidR="00457158" w:rsidRPr="005700F6">
        <w:rPr>
          <w:rFonts w:ascii="Arial" w:hAnsi="Arial" w:cs="Arial"/>
          <w:szCs w:val="24"/>
        </w:rPr>
        <w:t xml:space="preserve"> </w:t>
      </w:r>
      <w:r w:rsidR="00A55D5C">
        <w:rPr>
          <w:rFonts w:ascii="Arial" w:hAnsi="Arial" w:cs="Arial"/>
          <w:szCs w:val="24"/>
        </w:rPr>
        <w:t xml:space="preserve">a </w:t>
      </w:r>
      <w:r w:rsidR="0098681C" w:rsidRPr="005700F6">
        <w:rPr>
          <w:rFonts w:ascii="Arial" w:hAnsi="Arial" w:cs="Arial"/>
          <w:szCs w:val="24"/>
        </w:rPr>
        <w:t xml:space="preserve">Cooperative </w:t>
      </w:r>
      <w:r w:rsidR="00D0000A" w:rsidRPr="005700F6">
        <w:rPr>
          <w:rFonts w:ascii="Arial" w:hAnsi="Arial" w:cs="Arial"/>
          <w:szCs w:val="24"/>
        </w:rPr>
        <w:t>Endeavor Agreement</w:t>
      </w:r>
      <w:r w:rsidR="0098681C" w:rsidRPr="005700F6">
        <w:rPr>
          <w:rFonts w:ascii="Arial" w:hAnsi="Arial" w:cs="Arial"/>
          <w:szCs w:val="24"/>
        </w:rPr>
        <w:t xml:space="preserve"> </w:t>
      </w:r>
      <w:r w:rsidR="000137BF" w:rsidRPr="005700F6">
        <w:rPr>
          <w:rFonts w:ascii="Arial" w:hAnsi="Arial" w:cs="Arial"/>
          <w:szCs w:val="24"/>
        </w:rPr>
        <w:t xml:space="preserve">between the Parish of Jefferson and Gretna Economic Development Association, Jefferson Facilities, Inc. and Jefferson Redevelopment, Inc. to allow use of Lot “C”, Lot “D” and the Jefferson Parish Parking Garage during the </w:t>
      </w:r>
      <w:r w:rsidR="007C0417">
        <w:rPr>
          <w:rFonts w:ascii="Arial" w:hAnsi="Arial" w:cs="Arial"/>
          <w:szCs w:val="24"/>
        </w:rPr>
        <w:t>2018</w:t>
      </w:r>
      <w:r w:rsidR="00DD4492" w:rsidRPr="005700F6">
        <w:rPr>
          <w:rFonts w:ascii="Arial" w:hAnsi="Arial" w:cs="Arial"/>
          <w:szCs w:val="24"/>
        </w:rPr>
        <w:t xml:space="preserve"> </w:t>
      </w:r>
      <w:r w:rsidR="000137BF" w:rsidRPr="005700F6">
        <w:rPr>
          <w:rFonts w:ascii="Arial" w:hAnsi="Arial" w:cs="Arial"/>
          <w:szCs w:val="24"/>
        </w:rPr>
        <w:t>Gretna Heritage Festival.</w:t>
      </w:r>
      <w:r w:rsidR="005D0A19" w:rsidRPr="005700F6">
        <w:rPr>
          <w:rFonts w:ascii="Arial" w:hAnsi="Arial" w:cs="Arial"/>
          <w:szCs w:val="24"/>
        </w:rPr>
        <w:t xml:space="preserve"> </w:t>
      </w:r>
      <w:r w:rsidR="000137BF" w:rsidRPr="005700F6">
        <w:rPr>
          <w:rFonts w:ascii="Arial" w:hAnsi="Arial" w:cs="Arial"/>
          <w:szCs w:val="24"/>
        </w:rPr>
        <w:t>(</w:t>
      </w:r>
      <w:r w:rsidR="0093753D">
        <w:rPr>
          <w:rFonts w:ascii="Arial" w:hAnsi="Arial" w:cs="Arial"/>
          <w:szCs w:val="24"/>
        </w:rPr>
        <w:t>Council District 1</w:t>
      </w:r>
      <w:r w:rsidR="000137BF" w:rsidRPr="005700F6">
        <w:rPr>
          <w:rFonts w:ascii="Arial" w:hAnsi="Arial" w:cs="Arial"/>
          <w:szCs w:val="24"/>
        </w:rPr>
        <w:t>)</w:t>
      </w:r>
    </w:p>
    <w:p w:rsidR="000137BF" w:rsidRPr="005700F6" w:rsidRDefault="000137BF" w:rsidP="000137BF">
      <w:pPr>
        <w:pStyle w:val="Style2"/>
        <w:spacing w:line="240" w:lineRule="auto"/>
        <w:ind w:left="0" w:right="0" w:firstLine="720"/>
        <w:rPr>
          <w:rStyle w:val="CharacterStyle1"/>
          <w:rFonts w:ascii="Arial" w:hAnsi="Arial" w:cs="Arial"/>
          <w:b/>
          <w:bCs/>
        </w:rPr>
      </w:pPr>
      <w:r w:rsidRPr="005700F6">
        <w:rPr>
          <w:rStyle w:val="CharacterStyle1"/>
          <w:rFonts w:ascii="Arial" w:hAnsi="Arial" w:cs="Arial"/>
          <w:b/>
          <w:bCs/>
        </w:rPr>
        <w:t xml:space="preserve">WHEREAS, </w:t>
      </w:r>
      <w:r w:rsidRPr="005700F6">
        <w:rPr>
          <w:rStyle w:val="CharacterStyle1"/>
          <w:rFonts w:ascii="Arial" w:hAnsi="Arial" w:cs="Arial"/>
          <w:bCs/>
        </w:rPr>
        <w:t>Art. VII, Sec. 14(C) of the Louisiana Constitution of 1974 provides that for a public purpose, the State and its political subdivisions may engage in cooperative endeavors with each other, with the United States or its agencies, or with any public or private organization, corporation or individuals; and</w:t>
      </w:r>
    </w:p>
    <w:p w:rsidR="000137BF" w:rsidRPr="005700F6" w:rsidRDefault="000137BF" w:rsidP="000137BF">
      <w:pPr>
        <w:pStyle w:val="Style2"/>
        <w:spacing w:line="240" w:lineRule="auto"/>
        <w:ind w:left="0" w:right="0" w:firstLine="720"/>
        <w:rPr>
          <w:rStyle w:val="CharacterStyle1"/>
          <w:rFonts w:ascii="Arial" w:hAnsi="Arial" w:cs="Arial"/>
          <w:b/>
        </w:rPr>
      </w:pPr>
      <w:r w:rsidRPr="005700F6">
        <w:rPr>
          <w:rStyle w:val="CharacterStyle1"/>
          <w:rFonts w:ascii="Arial" w:hAnsi="Arial" w:cs="Arial"/>
          <w:b/>
          <w:bCs/>
        </w:rPr>
        <w:t xml:space="preserve">WHEREAS, </w:t>
      </w:r>
      <w:r w:rsidRPr="005700F6">
        <w:rPr>
          <w:rStyle w:val="CharacterStyle1"/>
          <w:rFonts w:ascii="Arial" w:hAnsi="Arial" w:cs="Arial"/>
          <w:bCs/>
        </w:rPr>
        <w:t xml:space="preserve">the Parish is </w:t>
      </w:r>
      <w:r w:rsidRPr="005700F6">
        <w:rPr>
          <w:rStyle w:val="CharacterStyle1"/>
          <w:rFonts w:ascii="Arial" w:hAnsi="Arial" w:cs="Arial"/>
        </w:rPr>
        <w:t xml:space="preserve">authorized by </w:t>
      </w:r>
      <w:r w:rsidRPr="005700F6">
        <w:rPr>
          <w:rStyle w:val="CharacterStyle1"/>
          <w:rFonts w:ascii="Arial" w:hAnsi="Arial" w:cs="Arial"/>
          <w:bCs/>
        </w:rPr>
        <w:t>Article 1, Section 1 of the Louisiana Constitution to enter into this Agreement to promote the happiness and general welfare of the people</w:t>
      </w:r>
      <w:r w:rsidRPr="005700F6">
        <w:rPr>
          <w:rStyle w:val="CharacterStyle1"/>
          <w:rFonts w:ascii="Arial" w:hAnsi="Arial" w:cs="Arial"/>
        </w:rPr>
        <w:t>; and</w:t>
      </w:r>
      <w:r w:rsidRPr="005700F6">
        <w:rPr>
          <w:rStyle w:val="CharacterStyle1"/>
          <w:rFonts w:ascii="Arial" w:hAnsi="Arial" w:cs="Arial"/>
          <w:b/>
        </w:rPr>
        <w:t xml:space="preserve"> </w:t>
      </w:r>
    </w:p>
    <w:p w:rsidR="000137BF" w:rsidRPr="005700F6" w:rsidRDefault="000137BF" w:rsidP="000137BF">
      <w:pPr>
        <w:pStyle w:val="Style2"/>
        <w:spacing w:line="240" w:lineRule="auto"/>
        <w:ind w:left="0" w:right="0" w:firstLine="720"/>
        <w:rPr>
          <w:rStyle w:val="CharacterStyle1"/>
          <w:rFonts w:ascii="Arial" w:hAnsi="Arial" w:cs="Arial"/>
          <w:b/>
          <w:bCs/>
        </w:rPr>
      </w:pPr>
      <w:r w:rsidRPr="005700F6">
        <w:rPr>
          <w:rStyle w:val="CharacterStyle1"/>
          <w:rFonts w:ascii="Arial" w:hAnsi="Arial" w:cs="Arial"/>
          <w:b/>
          <w:bCs/>
        </w:rPr>
        <w:t>WHEREAS</w:t>
      </w:r>
      <w:r w:rsidRPr="005700F6">
        <w:rPr>
          <w:rStyle w:val="CharacterStyle1"/>
          <w:rFonts w:ascii="Arial" w:hAnsi="Arial" w:cs="Arial"/>
          <w:b/>
        </w:rPr>
        <w:t xml:space="preserve">, </w:t>
      </w:r>
      <w:r w:rsidRPr="005700F6">
        <w:rPr>
          <w:rStyle w:val="CharacterStyle1"/>
          <w:rFonts w:ascii="Arial" w:hAnsi="Arial" w:cs="Arial"/>
        </w:rPr>
        <w:t>the PARISH is authorized by Section 1.01(15) of the Jefferson Parish Charter to enter into this Agreement for the development and administration of recreational and cultural programs; and</w:t>
      </w:r>
    </w:p>
    <w:p w:rsidR="000137BF" w:rsidRPr="005700F6" w:rsidRDefault="000137BF" w:rsidP="000137BF">
      <w:pPr>
        <w:pStyle w:val="Style2"/>
        <w:spacing w:line="240" w:lineRule="auto"/>
        <w:ind w:left="0" w:right="0" w:firstLine="720"/>
        <w:rPr>
          <w:rStyle w:val="CharacterStyle1"/>
          <w:rFonts w:ascii="Arial" w:hAnsi="Arial" w:cs="Arial"/>
        </w:rPr>
      </w:pPr>
      <w:r w:rsidRPr="005700F6">
        <w:rPr>
          <w:rStyle w:val="CharacterStyle1"/>
          <w:rFonts w:ascii="Arial" w:hAnsi="Arial" w:cs="Arial"/>
          <w:b/>
          <w:bCs/>
        </w:rPr>
        <w:t>WHEREAS</w:t>
      </w:r>
      <w:r w:rsidRPr="005700F6">
        <w:rPr>
          <w:rStyle w:val="CharacterStyle1"/>
          <w:rFonts w:ascii="Arial" w:hAnsi="Arial" w:cs="Arial"/>
          <w:b/>
        </w:rPr>
        <w:t xml:space="preserve">, </w:t>
      </w:r>
      <w:r w:rsidRPr="005700F6">
        <w:rPr>
          <w:rStyle w:val="CharacterStyle1"/>
          <w:rFonts w:ascii="Arial" w:hAnsi="Arial" w:cs="Arial"/>
        </w:rPr>
        <w:t>the public purpose of the Project is described as:  to sponsor a three-day Heritage Festival open to all citizens of Jefferson Parish that will include live music, food vendors, and amusement rides, to provide cultural enrichment, increased tourism, and economic development; and</w:t>
      </w:r>
    </w:p>
    <w:p w:rsidR="000137BF" w:rsidRPr="005700F6" w:rsidRDefault="000137BF" w:rsidP="000137BF">
      <w:pPr>
        <w:pStyle w:val="Style2"/>
        <w:spacing w:line="240" w:lineRule="auto"/>
        <w:ind w:left="0" w:right="0" w:firstLine="720"/>
        <w:rPr>
          <w:rStyle w:val="CharacterStyle1"/>
          <w:rFonts w:ascii="Arial" w:hAnsi="Arial" w:cs="Arial"/>
          <w:b/>
        </w:rPr>
      </w:pPr>
      <w:r w:rsidRPr="005700F6">
        <w:rPr>
          <w:rStyle w:val="CharacterStyle1"/>
          <w:rFonts w:ascii="Arial" w:hAnsi="Arial" w:cs="Arial"/>
          <w:b/>
          <w:bCs/>
        </w:rPr>
        <w:t>WHEREAS</w:t>
      </w:r>
      <w:r w:rsidRPr="005700F6">
        <w:rPr>
          <w:rStyle w:val="CharacterStyle1"/>
          <w:rFonts w:ascii="Arial" w:hAnsi="Arial" w:cs="Arial"/>
        </w:rPr>
        <w:t xml:space="preserve">, the PARISH has a reasonable expectation of receiving the three-day Heritage Festival, on </w:t>
      </w:r>
      <w:r w:rsidR="007C0417">
        <w:rPr>
          <w:rStyle w:val="CharacterStyle1"/>
          <w:rFonts w:ascii="Arial" w:hAnsi="Arial" w:cs="Arial"/>
        </w:rPr>
        <w:t>September 28 –30, 2018</w:t>
      </w:r>
      <w:r w:rsidRPr="005700F6">
        <w:rPr>
          <w:rStyle w:val="CharacterStyle1"/>
          <w:rFonts w:ascii="Arial" w:hAnsi="Arial" w:cs="Arial"/>
        </w:rPr>
        <w:t xml:space="preserve">, that will provide enhanced recreational events for the public and increased tourism for the PARISH, which is at least equivalent to the </w:t>
      </w:r>
      <w:r w:rsidR="00813B55">
        <w:rPr>
          <w:rStyle w:val="CharacterStyle1"/>
          <w:rFonts w:ascii="Arial" w:hAnsi="Arial" w:cs="Arial"/>
        </w:rPr>
        <w:t>use of Parish property</w:t>
      </w:r>
      <w:r w:rsidRPr="005700F6">
        <w:rPr>
          <w:rStyle w:val="CharacterStyle1"/>
          <w:rFonts w:ascii="Arial" w:hAnsi="Arial" w:cs="Arial"/>
        </w:rPr>
        <w:t xml:space="preserve"> provided for in this Agreement; and</w:t>
      </w:r>
    </w:p>
    <w:p w:rsidR="000137BF" w:rsidRPr="005700F6" w:rsidRDefault="000137BF" w:rsidP="000137BF">
      <w:pPr>
        <w:pStyle w:val="Style2"/>
        <w:spacing w:line="240" w:lineRule="auto"/>
        <w:ind w:left="0" w:right="0" w:firstLine="720"/>
        <w:rPr>
          <w:rStyle w:val="CharacterStyle1"/>
          <w:rFonts w:ascii="Arial" w:hAnsi="Arial" w:cs="Arial"/>
          <w:b/>
          <w:bCs/>
        </w:rPr>
      </w:pPr>
      <w:r w:rsidRPr="005700F6">
        <w:rPr>
          <w:rStyle w:val="CharacterStyle1"/>
          <w:rFonts w:ascii="Arial" w:hAnsi="Arial" w:cs="Arial"/>
          <w:b/>
        </w:rPr>
        <w:t>WHEREAS</w:t>
      </w:r>
      <w:r w:rsidRPr="005700F6">
        <w:rPr>
          <w:rStyle w:val="CharacterStyle1"/>
          <w:rFonts w:ascii="Arial" w:hAnsi="Arial" w:cs="Arial"/>
        </w:rPr>
        <w:t>, the transfer or expenditure of public funds or property is not a gratuitous donation; and</w:t>
      </w:r>
    </w:p>
    <w:p w:rsidR="000137BF" w:rsidRPr="005700F6" w:rsidRDefault="000137BF" w:rsidP="000137BF">
      <w:pPr>
        <w:pStyle w:val="Style2"/>
        <w:spacing w:line="240" w:lineRule="auto"/>
        <w:ind w:left="0" w:right="0" w:firstLine="720"/>
        <w:rPr>
          <w:rStyle w:val="CharacterStyle1"/>
          <w:rFonts w:ascii="Arial" w:hAnsi="Arial" w:cs="Arial"/>
        </w:rPr>
      </w:pPr>
      <w:r w:rsidRPr="005700F6">
        <w:rPr>
          <w:rStyle w:val="CharacterStyle1"/>
          <w:rFonts w:ascii="Arial" w:hAnsi="Arial" w:cs="Arial"/>
          <w:b/>
          <w:bCs/>
        </w:rPr>
        <w:t xml:space="preserve">WHEREAS, </w:t>
      </w:r>
      <w:r w:rsidRPr="005700F6">
        <w:rPr>
          <w:rStyle w:val="CharacterStyle1"/>
          <w:rFonts w:ascii="Arial" w:hAnsi="Arial" w:cs="Arial"/>
          <w:bCs/>
        </w:rPr>
        <w:t>the citizens of Jefferson Parish will benefit from the efforts of these parties working together</w:t>
      </w:r>
      <w:r w:rsidR="00867622">
        <w:rPr>
          <w:rStyle w:val="CharacterStyle1"/>
          <w:rFonts w:ascii="Arial" w:hAnsi="Arial" w:cs="Arial"/>
          <w:bCs/>
        </w:rPr>
        <w:t>.</w:t>
      </w:r>
    </w:p>
    <w:p w:rsidR="00D616B8" w:rsidRPr="005700F6" w:rsidRDefault="00D616B8" w:rsidP="004859DB">
      <w:pPr>
        <w:ind w:right="-36" w:firstLine="741"/>
        <w:jc w:val="both"/>
        <w:rPr>
          <w:rFonts w:ascii="Arial" w:hAnsi="Arial" w:cs="Arial"/>
          <w:szCs w:val="24"/>
        </w:rPr>
      </w:pPr>
      <w:r w:rsidRPr="005700F6">
        <w:rPr>
          <w:rFonts w:ascii="Arial" w:hAnsi="Arial" w:cs="Arial"/>
          <w:b/>
          <w:szCs w:val="24"/>
        </w:rPr>
        <w:t>NOW, THEREFORE, BE IT RESOLVED</w:t>
      </w:r>
      <w:r w:rsidRPr="005700F6">
        <w:rPr>
          <w:rFonts w:ascii="Arial" w:hAnsi="Arial" w:cs="Arial"/>
          <w:szCs w:val="24"/>
        </w:rPr>
        <w:t xml:space="preserve"> by the Jefferson Parish Council, the governing authority of said Parish:</w:t>
      </w:r>
    </w:p>
    <w:p w:rsidR="0098681C" w:rsidRPr="005700F6" w:rsidRDefault="00D616B8" w:rsidP="005D0A19">
      <w:pPr>
        <w:ind w:firstLine="720"/>
        <w:jc w:val="both"/>
        <w:rPr>
          <w:rStyle w:val="CharacterStyle1"/>
          <w:rFonts w:ascii="Arial" w:hAnsi="Arial" w:cs="Arial"/>
          <w:spacing w:val="2"/>
          <w:szCs w:val="24"/>
        </w:rPr>
      </w:pPr>
      <w:r w:rsidRPr="005700F6">
        <w:rPr>
          <w:rFonts w:ascii="Arial" w:hAnsi="Arial" w:cs="Arial"/>
          <w:b/>
          <w:szCs w:val="24"/>
        </w:rPr>
        <w:t>SECTION 1.</w:t>
      </w:r>
      <w:r w:rsidR="00A55D5C">
        <w:rPr>
          <w:rFonts w:ascii="Arial" w:hAnsi="Arial" w:cs="Arial"/>
          <w:szCs w:val="24"/>
        </w:rPr>
        <w:t xml:space="preserve"> </w:t>
      </w:r>
      <w:r w:rsidRPr="005700F6">
        <w:rPr>
          <w:rFonts w:ascii="Arial" w:hAnsi="Arial" w:cs="Arial"/>
          <w:szCs w:val="24"/>
        </w:rPr>
        <w:t xml:space="preserve">That the </w:t>
      </w:r>
      <w:r w:rsidR="000137BF" w:rsidRPr="005700F6">
        <w:rPr>
          <w:rFonts w:ascii="Arial" w:hAnsi="Arial" w:cs="Arial"/>
          <w:szCs w:val="24"/>
        </w:rPr>
        <w:t xml:space="preserve">Cooperative Endeavor Agreement between the Parish of Jefferson and Gretna Economic Development Association, Jefferson Facilities, Inc. and Jefferson Redevelopment, Inc. to allow use of Lot “C”, Lot “D” and the Jefferson Parish Parking Garage during the </w:t>
      </w:r>
      <w:r w:rsidR="00DD4492" w:rsidRPr="005700F6">
        <w:rPr>
          <w:rFonts w:ascii="Arial" w:hAnsi="Arial" w:cs="Arial"/>
          <w:szCs w:val="24"/>
        </w:rPr>
        <w:t>201</w:t>
      </w:r>
      <w:r w:rsidR="007C0417">
        <w:rPr>
          <w:rFonts w:ascii="Arial" w:hAnsi="Arial" w:cs="Arial"/>
          <w:szCs w:val="24"/>
        </w:rPr>
        <w:t>8</w:t>
      </w:r>
      <w:r w:rsidR="00DD4492" w:rsidRPr="005700F6">
        <w:rPr>
          <w:rFonts w:ascii="Arial" w:hAnsi="Arial" w:cs="Arial"/>
          <w:szCs w:val="24"/>
        </w:rPr>
        <w:t xml:space="preserve"> </w:t>
      </w:r>
      <w:r w:rsidR="000137BF" w:rsidRPr="005700F6">
        <w:rPr>
          <w:rFonts w:ascii="Arial" w:hAnsi="Arial" w:cs="Arial"/>
          <w:szCs w:val="24"/>
        </w:rPr>
        <w:t>Gretna Heritage Festival</w:t>
      </w:r>
      <w:r w:rsidR="00A55D5C">
        <w:rPr>
          <w:rFonts w:ascii="Arial" w:hAnsi="Arial" w:cs="Arial"/>
          <w:szCs w:val="24"/>
        </w:rPr>
        <w:t>,</w:t>
      </w:r>
      <w:r w:rsidR="00DD4492" w:rsidRPr="005700F6">
        <w:rPr>
          <w:rFonts w:ascii="Arial" w:hAnsi="Arial" w:cs="Arial"/>
          <w:szCs w:val="24"/>
        </w:rPr>
        <w:t xml:space="preserve"> </w:t>
      </w:r>
      <w:r w:rsidR="000137BF" w:rsidRPr="005700F6">
        <w:rPr>
          <w:rFonts w:ascii="Arial" w:hAnsi="Arial" w:cs="Arial"/>
          <w:szCs w:val="24"/>
        </w:rPr>
        <w:t xml:space="preserve">is </w:t>
      </w:r>
      <w:r w:rsidR="000865D3" w:rsidRPr="005700F6">
        <w:rPr>
          <w:rFonts w:ascii="Arial" w:hAnsi="Arial" w:cs="Arial"/>
          <w:szCs w:val="24"/>
        </w:rPr>
        <w:t>hereby</w:t>
      </w:r>
      <w:r w:rsidR="000865D3">
        <w:rPr>
          <w:rFonts w:ascii="Arial" w:hAnsi="Arial" w:cs="Arial"/>
          <w:szCs w:val="24"/>
        </w:rPr>
        <w:t xml:space="preserve"> approved</w:t>
      </w:r>
      <w:r w:rsidR="00721BFE" w:rsidRPr="005700F6">
        <w:rPr>
          <w:rStyle w:val="CharacterStyle1"/>
          <w:rFonts w:ascii="Arial" w:hAnsi="Arial" w:cs="Arial"/>
          <w:spacing w:val="2"/>
          <w:szCs w:val="24"/>
        </w:rPr>
        <w:t>.</w:t>
      </w:r>
    </w:p>
    <w:p w:rsidR="00F13AD9" w:rsidRPr="005700F6" w:rsidRDefault="00F13AD9" w:rsidP="005D0A19">
      <w:pPr>
        <w:ind w:firstLine="720"/>
        <w:jc w:val="both"/>
        <w:rPr>
          <w:rFonts w:ascii="Arial" w:hAnsi="Arial" w:cs="Arial"/>
          <w:szCs w:val="24"/>
        </w:rPr>
      </w:pPr>
      <w:r w:rsidRPr="005700F6">
        <w:rPr>
          <w:rStyle w:val="CharacterStyle1"/>
          <w:rFonts w:ascii="Arial" w:hAnsi="Arial" w:cs="Arial"/>
          <w:b/>
          <w:spacing w:val="2"/>
          <w:szCs w:val="24"/>
        </w:rPr>
        <w:t>SECTION 2.</w:t>
      </w:r>
      <w:r w:rsidR="00A55D5C">
        <w:rPr>
          <w:rStyle w:val="CharacterStyle1"/>
          <w:rFonts w:ascii="Arial" w:hAnsi="Arial" w:cs="Arial"/>
          <w:spacing w:val="2"/>
          <w:szCs w:val="24"/>
        </w:rPr>
        <w:t xml:space="preserve"> </w:t>
      </w:r>
      <w:r w:rsidRPr="005700F6">
        <w:rPr>
          <w:rStyle w:val="CharacterStyle1"/>
          <w:rFonts w:ascii="Arial" w:hAnsi="Arial" w:cs="Arial"/>
          <w:spacing w:val="2"/>
          <w:szCs w:val="24"/>
        </w:rPr>
        <w:t>That there are no direct costs associated with this Agreement.</w:t>
      </w:r>
    </w:p>
    <w:p w:rsidR="00D616B8" w:rsidRPr="005700F6" w:rsidRDefault="00A76D38" w:rsidP="000137BF">
      <w:pPr>
        <w:jc w:val="both"/>
        <w:rPr>
          <w:rFonts w:ascii="Arial" w:hAnsi="Arial" w:cs="Arial"/>
          <w:szCs w:val="24"/>
        </w:rPr>
      </w:pPr>
      <w:r w:rsidRPr="005700F6">
        <w:rPr>
          <w:rFonts w:ascii="Arial" w:hAnsi="Arial" w:cs="Arial"/>
          <w:b/>
          <w:szCs w:val="24"/>
        </w:rPr>
        <w:tab/>
      </w:r>
      <w:r w:rsidR="00F13AD9" w:rsidRPr="005700F6">
        <w:rPr>
          <w:rFonts w:ascii="Arial" w:hAnsi="Arial" w:cs="Arial"/>
          <w:b/>
          <w:szCs w:val="24"/>
        </w:rPr>
        <w:t>SECTION 3</w:t>
      </w:r>
      <w:r w:rsidR="0071359D" w:rsidRPr="005700F6">
        <w:rPr>
          <w:rFonts w:ascii="Arial" w:hAnsi="Arial" w:cs="Arial"/>
          <w:b/>
          <w:szCs w:val="24"/>
        </w:rPr>
        <w:t xml:space="preserve">. </w:t>
      </w:r>
      <w:r w:rsidR="00721BFE" w:rsidRPr="005700F6">
        <w:rPr>
          <w:rFonts w:ascii="Arial" w:hAnsi="Arial" w:cs="Arial"/>
          <w:b/>
          <w:szCs w:val="24"/>
        </w:rPr>
        <w:t xml:space="preserve"> </w:t>
      </w:r>
      <w:r w:rsidR="00D616B8" w:rsidRPr="005700F6">
        <w:rPr>
          <w:rFonts w:ascii="Arial" w:hAnsi="Arial" w:cs="Arial"/>
          <w:szCs w:val="24"/>
        </w:rPr>
        <w:t>That the Chair</w:t>
      </w:r>
      <w:r w:rsidR="007C0417">
        <w:rPr>
          <w:rFonts w:ascii="Arial" w:hAnsi="Arial" w:cs="Arial"/>
          <w:szCs w:val="24"/>
        </w:rPr>
        <w:t>wo</w:t>
      </w:r>
      <w:r w:rsidR="00D616B8" w:rsidRPr="005700F6">
        <w:rPr>
          <w:rFonts w:ascii="Arial" w:hAnsi="Arial" w:cs="Arial"/>
          <w:szCs w:val="24"/>
        </w:rPr>
        <w:t>man of the Jef</w:t>
      </w:r>
      <w:r w:rsidR="007C0417">
        <w:rPr>
          <w:rFonts w:ascii="Arial" w:hAnsi="Arial" w:cs="Arial"/>
          <w:szCs w:val="24"/>
        </w:rPr>
        <w:t>ferson Parish Council, or in her</w:t>
      </w:r>
      <w:r w:rsidR="00D616B8" w:rsidRPr="005700F6">
        <w:rPr>
          <w:rFonts w:ascii="Arial" w:hAnsi="Arial" w:cs="Arial"/>
          <w:szCs w:val="24"/>
        </w:rPr>
        <w:t xml:space="preserve"> absence the Vice-Chairman, be and is hereby authorized to execute any and all documents necessary to give full force and effect to this resolution.</w:t>
      </w:r>
    </w:p>
    <w:p w:rsidR="00D616B8" w:rsidRPr="005700F6" w:rsidRDefault="00A76D38" w:rsidP="00A76D38">
      <w:pPr>
        <w:tabs>
          <w:tab w:val="left" w:pos="720"/>
          <w:tab w:val="left" w:pos="900"/>
          <w:tab w:val="left" w:pos="1440"/>
        </w:tabs>
        <w:jc w:val="both"/>
        <w:rPr>
          <w:rFonts w:ascii="Arial" w:hAnsi="Arial" w:cs="Arial"/>
          <w:szCs w:val="24"/>
        </w:rPr>
      </w:pPr>
      <w:r w:rsidRPr="005700F6">
        <w:rPr>
          <w:rFonts w:ascii="Arial" w:hAnsi="Arial" w:cs="Arial"/>
          <w:szCs w:val="24"/>
        </w:rPr>
        <w:tab/>
      </w:r>
      <w:r w:rsidR="00D616B8" w:rsidRPr="005700F6">
        <w:rPr>
          <w:rFonts w:ascii="Arial" w:hAnsi="Arial" w:cs="Arial"/>
          <w:szCs w:val="24"/>
        </w:rPr>
        <w:t>The foregoing resolution having been submitted to a vote, the vote thereon was as follows:</w:t>
      </w:r>
    </w:p>
    <w:p w:rsidR="007A40B0" w:rsidRPr="005700F6" w:rsidRDefault="005700F6" w:rsidP="007A40B0">
      <w:pPr>
        <w:pStyle w:val="PlainText"/>
        <w:ind w:firstLine="720"/>
        <w:jc w:val="both"/>
        <w:rPr>
          <w:rFonts w:ascii="Arial" w:hAnsi="Arial" w:cs="Arial"/>
          <w:sz w:val="24"/>
          <w:szCs w:val="24"/>
        </w:rPr>
      </w:pPr>
      <w:r w:rsidRPr="005700F6">
        <w:rPr>
          <w:rFonts w:ascii="Arial" w:hAnsi="Arial" w:cs="Arial"/>
          <w:b/>
          <w:bCs/>
          <w:sz w:val="24"/>
          <w:szCs w:val="24"/>
        </w:rPr>
        <w:t xml:space="preserve">YEAS:  </w:t>
      </w:r>
      <w:r w:rsidR="0093753D">
        <w:rPr>
          <w:rFonts w:ascii="Arial" w:hAnsi="Arial" w:cs="Arial"/>
          <w:b/>
          <w:bCs/>
          <w:sz w:val="24"/>
          <w:szCs w:val="24"/>
        </w:rPr>
        <w:t xml:space="preserve"> </w:t>
      </w:r>
      <w:r w:rsidR="00463817">
        <w:rPr>
          <w:rFonts w:ascii="Arial" w:hAnsi="Arial" w:cs="Arial"/>
          <w:b/>
          <w:bCs/>
          <w:sz w:val="24"/>
          <w:szCs w:val="24"/>
        </w:rPr>
        <w:tab/>
      </w:r>
      <w:r w:rsidR="00463817">
        <w:rPr>
          <w:rFonts w:ascii="Arial" w:hAnsi="Arial" w:cs="Arial"/>
          <w:b/>
          <w:bCs/>
          <w:sz w:val="24"/>
          <w:szCs w:val="24"/>
        </w:rPr>
        <w:tab/>
      </w:r>
      <w:r w:rsidR="00DA4CC5">
        <w:rPr>
          <w:rFonts w:ascii="Arial" w:hAnsi="Arial" w:cs="Arial"/>
          <w:b/>
          <w:bCs/>
          <w:sz w:val="24"/>
          <w:szCs w:val="24"/>
        </w:rPr>
        <w:t xml:space="preserve">      </w:t>
      </w:r>
      <w:r w:rsidRPr="005700F6">
        <w:rPr>
          <w:rFonts w:ascii="Arial" w:hAnsi="Arial" w:cs="Arial"/>
          <w:b/>
          <w:bCs/>
          <w:sz w:val="24"/>
          <w:szCs w:val="24"/>
        </w:rPr>
        <w:t xml:space="preserve">NAYS:  </w:t>
      </w:r>
      <w:r w:rsidR="0093753D">
        <w:rPr>
          <w:rFonts w:ascii="Arial" w:hAnsi="Arial" w:cs="Arial"/>
          <w:b/>
          <w:bCs/>
          <w:sz w:val="24"/>
          <w:szCs w:val="24"/>
        </w:rPr>
        <w:tab/>
      </w:r>
      <w:r w:rsidR="00463817">
        <w:rPr>
          <w:rFonts w:ascii="Arial" w:hAnsi="Arial" w:cs="Arial"/>
          <w:b/>
          <w:bCs/>
          <w:sz w:val="24"/>
          <w:szCs w:val="24"/>
        </w:rPr>
        <w:tab/>
      </w:r>
      <w:r w:rsidR="00463817">
        <w:rPr>
          <w:rFonts w:ascii="Arial" w:hAnsi="Arial" w:cs="Arial"/>
          <w:b/>
          <w:bCs/>
          <w:sz w:val="24"/>
          <w:szCs w:val="24"/>
        </w:rPr>
        <w:tab/>
      </w:r>
      <w:r w:rsidR="00DA4CC5">
        <w:rPr>
          <w:rFonts w:ascii="Arial" w:hAnsi="Arial" w:cs="Arial"/>
          <w:b/>
          <w:bCs/>
          <w:sz w:val="24"/>
          <w:szCs w:val="24"/>
        </w:rPr>
        <w:t xml:space="preserve">       </w:t>
      </w:r>
      <w:r w:rsidRPr="005700F6">
        <w:rPr>
          <w:rFonts w:ascii="Arial" w:hAnsi="Arial" w:cs="Arial"/>
          <w:b/>
          <w:bCs/>
          <w:sz w:val="24"/>
          <w:szCs w:val="24"/>
        </w:rPr>
        <w:t xml:space="preserve">ABSENT:  </w:t>
      </w:r>
    </w:p>
    <w:p w:rsidR="009C7153" w:rsidRDefault="009C7153" w:rsidP="009C7153">
      <w:pPr>
        <w:pStyle w:val="BodyTextIndent2"/>
        <w:ind w:left="0" w:firstLine="720"/>
        <w:jc w:val="both"/>
        <w:rPr>
          <w:b/>
          <w:szCs w:val="24"/>
        </w:rPr>
      </w:pPr>
      <w:r w:rsidRPr="005700F6">
        <w:rPr>
          <w:szCs w:val="24"/>
        </w:rPr>
        <w:t>The resolution was declared to be adopted on this the</w:t>
      </w:r>
      <w:r w:rsidR="00C91DB9" w:rsidRPr="005700F6">
        <w:rPr>
          <w:szCs w:val="24"/>
        </w:rPr>
        <w:t xml:space="preserve"> </w:t>
      </w:r>
      <w:r w:rsidR="007C0417">
        <w:rPr>
          <w:b/>
          <w:szCs w:val="24"/>
        </w:rPr>
        <w:t>25</w:t>
      </w:r>
      <w:r w:rsidR="00C91DB9" w:rsidRPr="00463817">
        <w:rPr>
          <w:b/>
          <w:szCs w:val="24"/>
          <w:vertAlign w:val="superscript"/>
        </w:rPr>
        <w:t>th</w:t>
      </w:r>
      <w:r w:rsidR="00C91DB9" w:rsidRPr="005700F6">
        <w:rPr>
          <w:b/>
          <w:szCs w:val="24"/>
        </w:rPr>
        <w:t xml:space="preserve"> </w:t>
      </w:r>
      <w:r w:rsidRPr="005700F6">
        <w:rPr>
          <w:b/>
          <w:szCs w:val="24"/>
        </w:rPr>
        <w:t xml:space="preserve">day of </w:t>
      </w:r>
      <w:r w:rsidR="007C0417">
        <w:rPr>
          <w:b/>
          <w:szCs w:val="24"/>
        </w:rPr>
        <w:t>April</w:t>
      </w:r>
      <w:r w:rsidR="00B136DF" w:rsidRPr="005700F6">
        <w:rPr>
          <w:b/>
          <w:szCs w:val="24"/>
        </w:rPr>
        <w:t>,</w:t>
      </w:r>
      <w:r w:rsidR="00A76D38" w:rsidRPr="005700F6">
        <w:rPr>
          <w:b/>
          <w:szCs w:val="24"/>
        </w:rPr>
        <w:t xml:space="preserve"> 201</w:t>
      </w:r>
      <w:r w:rsidR="007C0417">
        <w:rPr>
          <w:b/>
          <w:szCs w:val="24"/>
        </w:rPr>
        <w:t>8</w:t>
      </w:r>
      <w:r w:rsidRPr="005700F6">
        <w:rPr>
          <w:b/>
          <w:szCs w:val="24"/>
        </w:rPr>
        <w:t>.</w:t>
      </w:r>
    </w:p>
    <w:p w:rsidR="001E6FF0" w:rsidRDefault="001E6FF0" w:rsidP="001E6FF0">
      <w:pPr>
        <w:ind w:left="3600"/>
      </w:pPr>
      <w:r>
        <w:rPr>
          <w:rFonts w:ascii="Arial" w:hAnsi="Arial" w:cs="Arial"/>
          <w:spacing w:val="-3"/>
        </w:rPr>
        <w:t xml:space="preserve">                                                                                </w:t>
      </w:r>
    </w:p>
    <w:p w:rsidR="001E6FF0" w:rsidRPr="005700F6" w:rsidRDefault="001E6FF0" w:rsidP="009C7153">
      <w:pPr>
        <w:pStyle w:val="BodyTextIndent2"/>
        <w:ind w:left="0" w:firstLine="720"/>
        <w:jc w:val="both"/>
        <w:rPr>
          <w:b/>
          <w:szCs w:val="24"/>
        </w:rPr>
      </w:pPr>
    </w:p>
    <w:p w:rsidR="005700F6" w:rsidRDefault="005700F6">
      <w:r>
        <w:rPr>
          <w:rFonts w:ascii="Arial" w:hAnsi="Arial" w:cs="Arial"/>
          <w:spacing w:val="-3"/>
        </w:rPr>
        <w:t xml:space="preserve">                                                                                </w:t>
      </w:r>
    </w:p>
    <w:p w:rsidR="002E238A" w:rsidRPr="005700F6" w:rsidRDefault="002E238A">
      <w:pPr>
        <w:rPr>
          <w:rFonts w:ascii="Arial" w:hAnsi="Arial" w:cs="Arial"/>
          <w:szCs w:val="24"/>
        </w:rPr>
      </w:pPr>
    </w:p>
    <w:sectPr w:rsidR="002E238A" w:rsidRPr="005700F6" w:rsidSect="00852FAE">
      <w:pgSz w:w="12240" w:h="20160" w:code="5"/>
      <w:pgMar w:top="1440" w:right="1440" w:bottom="2880"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40"/>
    <w:rsid w:val="00003CD9"/>
    <w:rsid w:val="00005BF0"/>
    <w:rsid w:val="000137BF"/>
    <w:rsid w:val="0003736E"/>
    <w:rsid w:val="000400F8"/>
    <w:rsid w:val="000865D3"/>
    <w:rsid w:val="00122F88"/>
    <w:rsid w:val="001446D5"/>
    <w:rsid w:val="001808D1"/>
    <w:rsid w:val="001B15B7"/>
    <w:rsid w:val="001D7726"/>
    <w:rsid w:val="001E6FF0"/>
    <w:rsid w:val="001F1018"/>
    <w:rsid w:val="00206B97"/>
    <w:rsid w:val="0021728E"/>
    <w:rsid w:val="0024392B"/>
    <w:rsid w:val="00251BA3"/>
    <w:rsid w:val="00263B5E"/>
    <w:rsid w:val="002A5215"/>
    <w:rsid w:val="002B0137"/>
    <w:rsid w:val="002E1468"/>
    <w:rsid w:val="002E238A"/>
    <w:rsid w:val="002F0E46"/>
    <w:rsid w:val="002F770B"/>
    <w:rsid w:val="00312A1D"/>
    <w:rsid w:val="00315D92"/>
    <w:rsid w:val="003362D4"/>
    <w:rsid w:val="00381C1E"/>
    <w:rsid w:val="003C67E5"/>
    <w:rsid w:val="003D60ED"/>
    <w:rsid w:val="00456A41"/>
    <w:rsid w:val="00457158"/>
    <w:rsid w:val="00463817"/>
    <w:rsid w:val="004859DB"/>
    <w:rsid w:val="004922CF"/>
    <w:rsid w:val="004A556E"/>
    <w:rsid w:val="004C4265"/>
    <w:rsid w:val="004E1ACF"/>
    <w:rsid w:val="004F0D55"/>
    <w:rsid w:val="00554F14"/>
    <w:rsid w:val="005700F6"/>
    <w:rsid w:val="00570EF9"/>
    <w:rsid w:val="00583C2B"/>
    <w:rsid w:val="005A0082"/>
    <w:rsid w:val="005B1477"/>
    <w:rsid w:val="005D0A19"/>
    <w:rsid w:val="00646005"/>
    <w:rsid w:val="006722CB"/>
    <w:rsid w:val="006C66C3"/>
    <w:rsid w:val="006D3368"/>
    <w:rsid w:val="00712405"/>
    <w:rsid w:val="0071359D"/>
    <w:rsid w:val="00720298"/>
    <w:rsid w:val="00721BFE"/>
    <w:rsid w:val="0075404F"/>
    <w:rsid w:val="00763757"/>
    <w:rsid w:val="007821F4"/>
    <w:rsid w:val="0079107A"/>
    <w:rsid w:val="007A40B0"/>
    <w:rsid w:val="007C0417"/>
    <w:rsid w:val="007C64D6"/>
    <w:rsid w:val="00802F29"/>
    <w:rsid w:val="00813B55"/>
    <w:rsid w:val="00852FAE"/>
    <w:rsid w:val="00867622"/>
    <w:rsid w:val="00877DD3"/>
    <w:rsid w:val="008C006A"/>
    <w:rsid w:val="008E0375"/>
    <w:rsid w:val="008E42AF"/>
    <w:rsid w:val="008F3F56"/>
    <w:rsid w:val="008F7481"/>
    <w:rsid w:val="008F76BA"/>
    <w:rsid w:val="00900023"/>
    <w:rsid w:val="0093753D"/>
    <w:rsid w:val="0098681C"/>
    <w:rsid w:val="009A164B"/>
    <w:rsid w:val="009C7153"/>
    <w:rsid w:val="00A455DA"/>
    <w:rsid w:val="00A55D5C"/>
    <w:rsid w:val="00A73510"/>
    <w:rsid w:val="00A76D38"/>
    <w:rsid w:val="00B06192"/>
    <w:rsid w:val="00B136DF"/>
    <w:rsid w:val="00B47182"/>
    <w:rsid w:val="00BA421B"/>
    <w:rsid w:val="00BD50FD"/>
    <w:rsid w:val="00BE5423"/>
    <w:rsid w:val="00BF7234"/>
    <w:rsid w:val="00C91DB9"/>
    <w:rsid w:val="00CB06A2"/>
    <w:rsid w:val="00CC466D"/>
    <w:rsid w:val="00CD7112"/>
    <w:rsid w:val="00CE7240"/>
    <w:rsid w:val="00D0000A"/>
    <w:rsid w:val="00D0038D"/>
    <w:rsid w:val="00D07477"/>
    <w:rsid w:val="00D50F8A"/>
    <w:rsid w:val="00D51E15"/>
    <w:rsid w:val="00D541F9"/>
    <w:rsid w:val="00D616B8"/>
    <w:rsid w:val="00D63F32"/>
    <w:rsid w:val="00D662E6"/>
    <w:rsid w:val="00DA4CC5"/>
    <w:rsid w:val="00DD4492"/>
    <w:rsid w:val="00DE6D00"/>
    <w:rsid w:val="00DF35E2"/>
    <w:rsid w:val="00E72A26"/>
    <w:rsid w:val="00EB4CA0"/>
    <w:rsid w:val="00ED2B20"/>
    <w:rsid w:val="00EE4856"/>
    <w:rsid w:val="00F13AD9"/>
    <w:rsid w:val="00F2503D"/>
    <w:rsid w:val="00F8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B7367"/>
  <w15:docId w15:val="{9AFF1F41-BE57-4378-8892-C5630844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6B8"/>
    <w:rPr>
      <w:sz w:val="24"/>
    </w:rPr>
  </w:style>
  <w:style w:type="paragraph" w:styleId="Heading1">
    <w:name w:val="heading 1"/>
    <w:basedOn w:val="Normal"/>
    <w:next w:val="Normal"/>
    <w:qFormat/>
    <w:rsid w:val="00D616B8"/>
    <w:pPr>
      <w:keepNext/>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616B8"/>
    <w:pPr>
      <w:ind w:left="720" w:right="1584"/>
      <w:jc w:val="both"/>
    </w:pPr>
  </w:style>
  <w:style w:type="paragraph" w:styleId="PlainText">
    <w:name w:val="Plain Text"/>
    <w:basedOn w:val="Normal"/>
    <w:rsid w:val="007A40B0"/>
    <w:rPr>
      <w:rFonts w:ascii="Courier New" w:hAnsi="Courier New"/>
      <w:sz w:val="20"/>
    </w:rPr>
  </w:style>
  <w:style w:type="paragraph" w:customStyle="1" w:styleId="Style2">
    <w:name w:val="Style 2"/>
    <w:rsid w:val="0071359D"/>
    <w:pPr>
      <w:widowControl w:val="0"/>
      <w:autoSpaceDE w:val="0"/>
      <w:autoSpaceDN w:val="0"/>
      <w:spacing w:line="480" w:lineRule="auto"/>
      <w:ind w:left="1008" w:right="72" w:firstLine="648"/>
      <w:jc w:val="both"/>
    </w:pPr>
    <w:rPr>
      <w:sz w:val="24"/>
      <w:szCs w:val="24"/>
    </w:rPr>
  </w:style>
  <w:style w:type="character" w:customStyle="1" w:styleId="CharacterStyle1">
    <w:name w:val="Character Style 1"/>
    <w:rsid w:val="0071359D"/>
    <w:rPr>
      <w:sz w:val="24"/>
    </w:rPr>
  </w:style>
  <w:style w:type="paragraph" w:styleId="BodyTextIndent2">
    <w:name w:val="Body Text Indent 2"/>
    <w:basedOn w:val="Normal"/>
    <w:link w:val="BodyTextIndent2Char"/>
    <w:rsid w:val="009C7153"/>
    <w:pPr>
      <w:ind w:left="720"/>
    </w:pPr>
    <w:rPr>
      <w:rFonts w:ascii="Arial" w:hAnsi="Arial"/>
    </w:rPr>
  </w:style>
  <w:style w:type="character" w:customStyle="1" w:styleId="BodyTextIndent2Char">
    <w:name w:val="Body Text Indent 2 Char"/>
    <w:link w:val="BodyTextIndent2"/>
    <w:rsid w:val="009C7153"/>
    <w:rPr>
      <w:rFonts w:ascii="Arial" w:hAnsi="Arial"/>
      <w:sz w:val="24"/>
    </w:rPr>
  </w:style>
  <w:style w:type="paragraph" w:styleId="BalloonText">
    <w:name w:val="Balloon Text"/>
    <w:basedOn w:val="Normal"/>
    <w:link w:val="BalloonTextChar"/>
    <w:rsid w:val="00DF35E2"/>
    <w:rPr>
      <w:rFonts w:ascii="Tahoma" w:hAnsi="Tahoma" w:cs="Tahoma"/>
      <w:sz w:val="16"/>
      <w:szCs w:val="16"/>
    </w:rPr>
  </w:style>
  <w:style w:type="character" w:customStyle="1" w:styleId="BalloonTextChar">
    <w:name w:val="Balloon Text Char"/>
    <w:basedOn w:val="DefaultParagraphFont"/>
    <w:link w:val="BalloonText"/>
    <w:rsid w:val="00DF3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58697">
      <w:bodyDiv w:val="1"/>
      <w:marLeft w:val="0"/>
      <w:marRight w:val="0"/>
      <w:marTop w:val="0"/>
      <w:marBottom w:val="0"/>
      <w:divBdr>
        <w:top w:val="none" w:sz="0" w:space="0" w:color="auto"/>
        <w:left w:val="none" w:sz="0" w:space="0" w:color="auto"/>
        <w:bottom w:val="none" w:sz="0" w:space="0" w:color="auto"/>
        <w:right w:val="none" w:sz="0" w:space="0" w:color="auto"/>
      </w:divBdr>
    </w:div>
    <w:div w:id="1785268138">
      <w:bodyDiv w:val="1"/>
      <w:marLeft w:val="0"/>
      <w:marRight w:val="0"/>
      <w:marTop w:val="0"/>
      <w:marBottom w:val="0"/>
      <w:divBdr>
        <w:top w:val="none" w:sz="0" w:space="0" w:color="auto"/>
        <w:left w:val="none" w:sz="0" w:space="0" w:color="auto"/>
        <w:bottom w:val="none" w:sz="0" w:space="0" w:color="auto"/>
        <w:right w:val="none" w:sz="0" w:space="0" w:color="auto"/>
      </w:divBdr>
    </w:div>
    <w:div w:id="18461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On joint motion of all Councilmembers present, the following resolution was offered:</vt:lpstr>
    </vt:vector>
  </TitlesOfParts>
  <Company>Jefferson Parish</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joint motion of all Councilmembers present, the following resolution was offered:</dc:title>
  <dc:creator>BSmith</dc:creator>
  <cp:lastModifiedBy>Karen Oseguera</cp:lastModifiedBy>
  <cp:revision>2</cp:revision>
  <cp:lastPrinted>2018-04-13T18:40:00Z</cp:lastPrinted>
  <dcterms:created xsi:type="dcterms:W3CDTF">2018-04-17T17:02:00Z</dcterms:created>
  <dcterms:modified xsi:type="dcterms:W3CDTF">2018-04-17T17:02:00Z</dcterms:modified>
</cp:coreProperties>
</file>