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9" w:rsidRPr="005B16FB" w:rsidRDefault="004B5F96" w:rsidP="00FC09D9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motion of </w:t>
      </w:r>
      <w:r w:rsidRPr="004B5F96">
        <w:rPr>
          <w:rFonts w:ascii="Arial" w:hAnsi="Arial"/>
          <w:b/>
          <w:sz w:val="24"/>
          <w:szCs w:val="24"/>
        </w:rPr>
        <w:t>M  ,</w:t>
      </w:r>
      <w:r>
        <w:rPr>
          <w:rFonts w:ascii="Arial" w:hAnsi="Arial"/>
          <w:sz w:val="24"/>
          <w:szCs w:val="24"/>
        </w:rPr>
        <w:t xml:space="preserve"> seconded by </w:t>
      </w:r>
      <w:r w:rsidRPr="004B5F96">
        <w:rPr>
          <w:rFonts w:ascii="Arial" w:hAnsi="Arial"/>
          <w:b/>
          <w:sz w:val="24"/>
          <w:szCs w:val="24"/>
        </w:rPr>
        <w:t>M    ,</w:t>
      </w:r>
      <w:r>
        <w:rPr>
          <w:rFonts w:ascii="Arial" w:hAnsi="Arial"/>
          <w:sz w:val="24"/>
          <w:szCs w:val="24"/>
        </w:rPr>
        <w:t xml:space="preserve"> the following resolution was offered: </w:t>
      </w:r>
      <w:r w:rsidR="005B16FB" w:rsidRPr="005B16FB">
        <w:rPr>
          <w:rFonts w:ascii="Arial" w:hAnsi="Arial"/>
          <w:sz w:val="24"/>
          <w:szCs w:val="24"/>
        </w:rPr>
        <w:t xml:space="preserve"> </w:t>
      </w:r>
    </w:p>
    <w:p w:rsidR="00F67169" w:rsidRPr="005B16FB" w:rsidRDefault="00F67169">
      <w:pPr>
        <w:jc w:val="center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RESOLUTION NO. </w:t>
      </w:r>
      <w:r w:rsidR="00DD476F" w:rsidRPr="005B16FB">
        <w:rPr>
          <w:rFonts w:ascii="Arial" w:hAnsi="Arial"/>
          <w:b/>
          <w:sz w:val="24"/>
          <w:szCs w:val="24"/>
        </w:rPr>
        <w:t xml:space="preserve"> </w:t>
      </w:r>
    </w:p>
    <w:p w:rsidR="00F67169" w:rsidRPr="005B16FB" w:rsidRDefault="00F67169" w:rsidP="005B16FB">
      <w:pPr>
        <w:pStyle w:val="BlockText"/>
        <w:ind w:left="1440" w:right="1440"/>
        <w:rPr>
          <w:rFonts w:ascii="Arial" w:hAnsi="Arial"/>
          <w:szCs w:val="24"/>
        </w:rPr>
      </w:pPr>
      <w:r w:rsidRPr="005B16FB">
        <w:rPr>
          <w:rFonts w:ascii="Arial" w:hAnsi="Arial"/>
          <w:szCs w:val="24"/>
        </w:rPr>
        <w:t xml:space="preserve">A resolution </w:t>
      </w:r>
      <w:r w:rsidR="00134008" w:rsidRPr="005B16FB">
        <w:rPr>
          <w:rFonts w:ascii="Arial" w:hAnsi="Arial"/>
          <w:szCs w:val="24"/>
        </w:rPr>
        <w:t xml:space="preserve">authorizing and approving the execution of </w:t>
      </w:r>
      <w:r w:rsidRPr="005B16FB">
        <w:rPr>
          <w:rFonts w:ascii="Arial" w:hAnsi="Arial"/>
          <w:b/>
          <w:szCs w:val="24"/>
        </w:rPr>
        <w:t xml:space="preserve">Change Order No. </w:t>
      </w:r>
      <w:r w:rsidR="000445D2" w:rsidRPr="005B16FB">
        <w:rPr>
          <w:rFonts w:ascii="Arial" w:hAnsi="Arial"/>
          <w:b/>
          <w:szCs w:val="24"/>
        </w:rPr>
        <w:t>1</w:t>
      </w:r>
      <w:r w:rsidR="00C5223B" w:rsidRPr="005B16FB">
        <w:rPr>
          <w:rFonts w:ascii="Arial" w:hAnsi="Arial"/>
          <w:szCs w:val="24"/>
        </w:rPr>
        <w:t xml:space="preserve"> </w:t>
      </w:r>
      <w:r w:rsidRPr="005B16FB">
        <w:rPr>
          <w:rFonts w:ascii="Arial" w:hAnsi="Arial"/>
          <w:szCs w:val="24"/>
        </w:rPr>
        <w:t xml:space="preserve">to the contract with </w:t>
      </w:r>
      <w:r w:rsidR="0020689F">
        <w:rPr>
          <w:rFonts w:ascii="Arial" w:hAnsi="Arial"/>
          <w:b/>
          <w:szCs w:val="24"/>
        </w:rPr>
        <w:t>Tri Con Works, LLC,</w:t>
      </w:r>
      <w:r w:rsidRPr="005B16FB">
        <w:rPr>
          <w:rFonts w:ascii="Arial" w:hAnsi="Arial"/>
          <w:b/>
          <w:szCs w:val="24"/>
        </w:rPr>
        <w:t xml:space="preserve"> </w:t>
      </w:r>
      <w:r w:rsidRPr="004B5F96">
        <w:rPr>
          <w:rFonts w:ascii="Arial" w:hAnsi="Arial"/>
          <w:b/>
          <w:szCs w:val="24"/>
        </w:rPr>
        <w:t xml:space="preserve">for </w:t>
      </w:r>
      <w:r w:rsidR="00D43213" w:rsidRPr="004B5F96">
        <w:rPr>
          <w:rFonts w:ascii="Arial" w:hAnsi="Arial"/>
          <w:b/>
          <w:szCs w:val="24"/>
        </w:rPr>
        <w:t xml:space="preserve">the </w:t>
      </w:r>
      <w:r w:rsidR="0020689F" w:rsidRPr="004B5F96">
        <w:rPr>
          <w:rFonts w:ascii="Arial" w:hAnsi="Arial"/>
          <w:b/>
          <w:szCs w:val="24"/>
        </w:rPr>
        <w:t xml:space="preserve">Landfill Gas Collection System </w:t>
      </w:r>
      <w:r w:rsidR="00924EAA" w:rsidRPr="004B5F96">
        <w:rPr>
          <w:rFonts w:ascii="Arial" w:hAnsi="Arial"/>
          <w:b/>
          <w:szCs w:val="24"/>
        </w:rPr>
        <w:t>E</w:t>
      </w:r>
      <w:r w:rsidR="0020689F" w:rsidRPr="004B5F96">
        <w:rPr>
          <w:rFonts w:ascii="Arial" w:hAnsi="Arial"/>
          <w:b/>
          <w:szCs w:val="24"/>
        </w:rPr>
        <w:t xml:space="preserve">xpansion, </w:t>
      </w:r>
      <w:r w:rsidR="0020689F" w:rsidRPr="004B5F96">
        <w:rPr>
          <w:rFonts w:ascii="Arial" w:hAnsi="Arial"/>
          <w:szCs w:val="24"/>
        </w:rPr>
        <w:t>Cells</w:t>
      </w:r>
      <w:r w:rsidR="0020689F">
        <w:rPr>
          <w:rFonts w:ascii="Arial" w:hAnsi="Arial"/>
          <w:szCs w:val="24"/>
        </w:rPr>
        <w:t xml:space="preserve"> 20-21</w:t>
      </w:r>
      <w:r w:rsidR="00831461" w:rsidRPr="005B16FB">
        <w:rPr>
          <w:rFonts w:ascii="Arial" w:hAnsi="Arial"/>
          <w:szCs w:val="24"/>
        </w:rPr>
        <w:t>, Project No. 201</w:t>
      </w:r>
      <w:r w:rsidR="0020689F">
        <w:rPr>
          <w:rFonts w:ascii="Arial" w:hAnsi="Arial"/>
          <w:szCs w:val="24"/>
        </w:rPr>
        <w:t>7</w:t>
      </w:r>
      <w:r w:rsidR="00831461" w:rsidRPr="005B16FB">
        <w:rPr>
          <w:rFonts w:ascii="Arial" w:hAnsi="Arial"/>
          <w:szCs w:val="24"/>
        </w:rPr>
        <w:t>-0</w:t>
      </w:r>
      <w:r w:rsidR="0020689F">
        <w:rPr>
          <w:rFonts w:ascii="Arial" w:hAnsi="Arial"/>
          <w:szCs w:val="24"/>
        </w:rPr>
        <w:t>70</w:t>
      </w:r>
      <w:r w:rsidR="00831461" w:rsidRPr="005B16FB">
        <w:rPr>
          <w:rFonts w:ascii="Arial" w:hAnsi="Arial"/>
          <w:szCs w:val="24"/>
        </w:rPr>
        <w:t xml:space="preserve">-ENV, Contract No. </w:t>
      </w:r>
      <w:r w:rsidR="00F42B53" w:rsidRPr="005B16FB">
        <w:rPr>
          <w:rFonts w:ascii="Arial" w:hAnsi="Arial"/>
          <w:szCs w:val="24"/>
        </w:rPr>
        <w:t>55-0001</w:t>
      </w:r>
      <w:r w:rsidR="0020689F">
        <w:rPr>
          <w:rFonts w:ascii="Arial" w:hAnsi="Arial"/>
          <w:szCs w:val="24"/>
        </w:rPr>
        <w:t>7165</w:t>
      </w:r>
      <w:r w:rsidR="00F42B53" w:rsidRPr="005B16FB">
        <w:rPr>
          <w:rFonts w:ascii="Arial" w:hAnsi="Arial"/>
          <w:szCs w:val="24"/>
        </w:rPr>
        <w:t xml:space="preserve"> </w:t>
      </w:r>
      <w:r w:rsidRPr="005B16FB">
        <w:rPr>
          <w:rFonts w:ascii="Arial" w:hAnsi="Arial"/>
          <w:szCs w:val="24"/>
        </w:rPr>
        <w:t xml:space="preserve">for work performed by the Contractor for </w:t>
      </w:r>
      <w:r w:rsidR="006F3C58" w:rsidRPr="005B16FB">
        <w:rPr>
          <w:rFonts w:ascii="Arial" w:hAnsi="Arial"/>
          <w:szCs w:val="24"/>
        </w:rPr>
        <w:t xml:space="preserve">a </w:t>
      </w:r>
      <w:r w:rsidR="0020689F">
        <w:rPr>
          <w:rFonts w:ascii="Arial" w:hAnsi="Arial"/>
          <w:szCs w:val="24"/>
        </w:rPr>
        <w:t>de</w:t>
      </w:r>
      <w:r w:rsidR="006F3C58" w:rsidRPr="005B16FB">
        <w:rPr>
          <w:rFonts w:ascii="Arial" w:hAnsi="Arial"/>
          <w:szCs w:val="24"/>
        </w:rPr>
        <w:t xml:space="preserve">crease of </w:t>
      </w:r>
      <w:r w:rsidR="00A20BEB" w:rsidRPr="005B16FB">
        <w:rPr>
          <w:rFonts w:ascii="Arial" w:hAnsi="Arial"/>
          <w:szCs w:val="24"/>
        </w:rPr>
        <w:t>$</w:t>
      </w:r>
      <w:r w:rsidR="0020689F">
        <w:rPr>
          <w:rFonts w:ascii="Arial" w:hAnsi="Arial"/>
          <w:szCs w:val="24"/>
        </w:rPr>
        <w:t>39,737.45</w:t>
      </w:r>
      <w:r w:rsidRPr="005B16FB">
        <w:rPr>
          <w:rFonts w:ascii="Arial" w:hAnsi="Arial"/>
          <w:szCs w:val="24"/>
        </w:rPr>
        <w:t xml:space="preserve"> to the contrac</w:t>
      </w:r>
      <w:r w:rsidR="00D43213" w:rsidRPr="005B16FB">
        <w:rPr>
          <w:rFonts w:ascii="Arial" w:hAnsi="Arial"/>
          <w:szCs w:val="24"/>
        </w:rPr>
        <w:t>t price</w:t>
      </w:r>
      <w:r w:rsidR="00C2444C" w:rsidRPr="005B16FB">
        <w:rPr>
          <w:rFonts w:ascii="Arial" w:hAnsi="Arial"/>
          <w:szCs w:val="24"/>
        </w:rPr>
        <w:t xml:space="preserve">, thereby </w:t>
      </w:r>
      <w:r w:rsidR="0020689F">
        <w:rPr>
          <w:rFonts w:ascii="Arial" w:hAnsi="Arial"/>
          <w:szCs w:val="24"/>
        </w:rPr>
        <w:t>de</w:t>
      </w:r>
      <w:r w:rsidR="00C2444C" w:rsidRPr="005B16FB">
        <w:rPr>
          <w:rFonts w:ascii="Arial" w:hAnsi="Arial"/>
          <w:szCs w:val="24"/>
        </w:rPr>
        <w:t>c</w:t>
      </w:r>
      <w:r w:rsidR="0000554C" w:rsidRPr="005B16FB">
        <w:rPr>
          <w:rFonts w:ascii="Arial" w:hAnsi="Arial"/>
          <w:szCs w:val="24"/>
        </w:rPr>
        <w:t>reasing the contract price from $</w:t>
      </w:r>
      <w:r w:rsidR="0020689F">
        <w:rPr>
          <w:rFonts w:ascii="Arial" w:hAnsi="Arial"/>
          <w:szCs w:val="24"/>
        </w:rPr>
        <w:t>711,360</w:t>
      </w:r>
      <w:r w:rsidR="00EB1E97" w:rsidRPr="005B16FB">
        <w:rPr>
          <w:rFonts w:ascii="Arial" w:hAnsi="Arial"/>
          <w:szCs w:val="24"/>
        </w:rPr>
        <w:t>.00</w:t>
      </w:r>
      <w:r w:rsidR="000E03DC" w:rsidRPr="005B16FB">
        <w:rPr>
          <w:rFonts w:ascii="Arial" w:hAnsi="Arial"/>
          <w:szCs w:val="24"/>
        </w:rPr>
        <w:t xml:space="preserve"> </w:t>
      </w:r>
      <w:r w:rsidR="005F023C" w:rsidRPr="005B16FB">
        <w:rPr>
          <w:rFonts w:ascii="Arial" w:hAnsi="Arial"/>
          <w:szCs w:val="24"/>
        </w:rPr>
        <w:t>to $</w:t>
      </w:r>
      <w:r w:rsidR="0020689F">
        <w:rPr>
          <w:rFonts w:ascii="Arial" w:hAnsi="Arial"/>
          <w:szCs w:val="24"/>
        </w:rPr>
        <w:t>671,622.55</w:t>
      </w:r>
      <w:r w:rsidR="00205FE6" w:rsidRPr="005B16FB">
        <w:rPr>
          <w:rFonts w:ascii="Arial" w:hAnsi="Arial"/>
          <w:szCs w:val="24"/>
        </w:rPr>
        <w:t>,</w:t>
      </w:r>
      <w:r w:rsidR="00A72CBF" w:rsidRPr="005B16FB">
        <w:rPr>
          <w:rFonts w:ascii="Arial" w:hAnsi="Arial"/>
          <w:szCs w:val="24"/>
        </w:rPr>
        <w:t xml:space="preserve"> </w:t>
      </w:r>
      <w:r w:rsidR="00205FE6" w:rsidRPr="005B16FB">
        <w:rPr>
          <w:rFonts w:ascii="Arial" w:hAnsi="Arial"/>
          <w:szCs w:val="24"/>
        </w:rPr>
        <w:t>and extending the contract term</w:t>
      </w:r>
      <w:r w:rsidR="00A72CBF" w:rsidRPr="005B16FB">
        <w:rPr>
          <w:rFonts w:ascii="Arial" w:hAnsi="Arial"/>
          <w:szCs w:val="24"/>
        </w:rPr>
        <w:t xml:space="preserve"> by </w:t>
      </w:r>
      <w:r w:rsidR="006F3C58" w:rsidRPr="005B16FB">
        <w:rPr>
          <w:rFonts w:ascii="Arial" w:hAnsi="Arial"/>
          <w:szCs w:val="24"/>
        </w:rPr>
        <w:t>thirty-</w:t>
      </w:r>
      <w:r w:rsidR="0020689F">
        <w:rPr>
          <w:rFonts w:ascii="Arial" w:hAnsi="Arial"/>
          <w:szCs w:val="24"/>
        </w:rPr>
        <w:t>two</w:t>
      </w:r>
      <w:r w:rsidR="00EB1E97" w:rsidRPr="005B16FB">
        <w:rPr>
          <w:rFonts w:ascii="Arial" w:hAnsi="Arial"/>
          <w:szCs w:val="24"/>
        </w:rPr>
        <w:t xml:space="preserve"> (</w:t>
      </w:r>
      <w:r w:rsidR="006F3C58" w:rsidRPr="005B16FB">
        <w:rPr>
          <w:rFonts w:ascii="Arial" w:hAnsi="Arial"/>
          <w:szCs w:val="24"/>
        </w:rPr>
        <w:t>3</w:t>
      </w:r>
      <w:r w:rsidR="0020689F">
        <w:rPr>
          <w:rFonts w:ascii="Arial" w:hAnsi="Arial"/>
          <w:szCs w:val="24"/>
        </w:rPr>
        <w:t>2</w:t>
      </w:r>
      <w:r w:rsidR="00831461" w:rsidRPr="005B16FB">
        <w:rPr>
          <w:rFonts w:ascii="Arial" w:hAnsi="Arial"/>
          <w:szCs w:val="24"/>
        </w:rPr>
        <w:t>)</w:t>
      </w:r>
      <w:r w:rsidR="00A72CBF" w:rsidRPr="005B16FB">
        <w:rPr>
          <w:rFonts w:ascii="Arial" w:hAnsi="Arial"/>
          <w:szCs w:val="24"/>
        </w:rPr>
        <w:t xml:space="preserve"> calendar days</w:t>
      </w:r>
      <w:r w:rsidR="0000554C" w:rsidRPr="005B16FB">
        <w:rPr>
          <w:rFonts w:ascii="Arial" w:hAnsi="Arial"/>
          <w:szCs w:val="24"/>
        </w:rPr>
        <w:t>.</w:t>
      </w:r>
      <w:r w:rsidRPr="005B16FB">
        <w:rPr>
          <w:rFonts w:ascii="Arial" w:hAnsi="Arial"/>
          <w:szCs w:val="24"/>
        </w:rPr>
        <w:t xml:space="preserve"> </w:t>
      </w:r>
      <w:r w:rsidR="00134008" w:rsidRPr="005B16FB">
        <w:rPr>
          <w:rFonts w:ascii="Arial" w:hAnsi="Arial"/>
          <w:szCs w:val="24"/>
        </w:rPr>
        <w:t xml:space="preserve">Change Order No. </w:t>
      </w:r>
      <w:r w:rsidR="000E03DC" w:rsidRPr="005B16FB">
        <w:rPr>
          <w:rFonts w:ascii="Arial" w:hAnsi="Arial"/>
          <w:szCs w:val="24"/>
        </w:rPr>
        <w:t>1</w:t>
      </w:r>
      <w:r w:rsidR="00134008" w:rsidRPr="005B16FB">
        <w:rPr>
          <w:rFonts w:ascii="Arial" w:hAnsi="Arial"/>
          <w:szCs w:val="24"/>
        </w:rPr>
        <w:t xml:space="preserve"> represents a </w:t>
      </w:r>
      <w:r w:rsidR="0020689F">
        <w:rPr>
          <w:rFonts w:ascii="Arial" w:hAnsi="Arial"/>
          <w:szCs w:val="24"/>
        </w:rPr>
        <w:t>5.6</w:t>
      </w:r>
      <w:r w:rsidR="00134008" w:rsidRPr="005B16FB">
        <w:rPr>
          <w:rFonts w:ascii="Arial" w:hAnsi="Arial"/>
          <w:szCs w:val="24"/>
        </w:rPr>
        <w:t xml:space="preserve">% </w:t>
      </w:r>
      <w:r w:rsidR="0020689F">
        <w:rPr>
          <w:rFonts w:ascii="Arial" w:hAnsi="Arial"/>
          <w:szCs w:val="24"/>
        </w:rPr>
        <w:t>de</w:t>
      </w:r>
      <w:r w:rsidR="00134008" w:rsidRPr="005B16FB">
        <w:rPr>
          <w:rFonts w:ascii="Arial" w:hAnsi="Arial"/>
          <w:szCs w:val="24"/>
        </w:rPr>
        <w:t>crease in the original contract amount</w:t>
      </w:r>
      <w:r w:rsidR="0087773B" w:rsidRPr="005B16FB">
        <w:rPr>
          <w:rFonts w:ascii="Arial" w:hAnsi="Arial"/>
          <w:szCs w:val="24"/>
        </w:rPr>
        <w:t xml:space="preserve"> under </w:t>
      </w:r>
      <w:r w:rsidR="0087773B" w:rsidRPr="005B16FB">
        <w:rPr>
          <w:rFonts w:ascii="Arial" w:hAnsi="Arial"/>
          <w:b/>
          <w:szCs w:val="24"/>
        </w:rPr>
        <w:t>Proposal No. 50-</w:t>
      </w:r>
      <w:r w:rsidR="00831461" w:rsidRPr="005B16FB">
        <w:rPr>
          <w:rFonts w:ascii="Arial" w:hAnsi="Arial"/>
          <w:b/>
          <w:szCs w:val="24"/>
        </w:rPr>
        <w:t>1</w:t>
      </w:r>
      <w:r w:rsidR="00363C69">
        <w:rPr>
          <w:rFonts w:ascii="Arial" w:hAnsi="Arial"/>
          <w:b/>
          <w:szCs w:val="24"/>
        </w:rPr>
        <w:t>20352</w:t>
      </w:r>
      <w:r w:rsidR="0087773B" w:rsidRPr="005B16FB">
        <w:rPr>
          <w:rFonts w:ascii="Arial" w:hAnsi="Arial"/>
          <w:b/>
          <w:szCs w:val="24"/>
        </w:rPr>
        <w:t>.</w:t>
      </w:r>
      <w:r w:rsidR="00134008" w:rsidRPr="005B16FB">
        <w:rPr>
          <w:rFonts w:ascii="Arial" w:hAnsi="Arial"/>
          <w:b/>
          <w:szCs w:val="24"/>
        </w:rPr>
        <w:t xml:space="preserve"> </w:t>
      </w:r>
      <w:r w:rsidR="0087773B" w:rsidRPr="005B16FB">
        <w:rPr>
          <w:rFonts w:ascii="Arial" w:hAnsi="Arial"/>
          <w:b/>
          <w:szCs w:val="24"/>
        </w:rPr>
        <w:t xml:space="preserve"> </w:t>
      </w:r>
      <w:r w:rsidRPr="005B16FB">
        <w:rPr>
          <w:rFonts w:ascii="Arial" w:hAnsi="Arial"/>
          <w:szCs w:val="24"/>
        </w:rPr>
        <w:t xml:space="preserve">(Council District </w:t>
      </w:r>
      <w:r w:rsidR="000E03DC" w:rsidRPr="005B16FB">
        <w:rPr>
          <w:rFonts w:ascii="Arial" w:hAnsi="Arial"/>
          <w:szCs w:val="24"/>
        </w:rPr>
        <w:t>3</w:t>
      </w:r>
      <w:r w:rsidRPr="005B16FB">
        <w:rPr>
          <w:rFonts w:ascii="Arial" w:hAnsi="Arial"/>
          <w:szCs w:val="24"/>
        </w:rPr>
        <w:t>)</w:t>
      </w:r>
    </w:p>
    <w:p w:rsidR="00F67169" w:rsidRPr="005B16FB" w:rsidRDefault="00F67169">
      <w:pPr>
        <w:ind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>WHEREAS</w:t>
      </w:r>
      <w:r w:rsidRPr="005B16FB">
        <w:rPr>
          <w:rFonts w:ascii="Arial" w:hAnsi="Arial"/>
          <w:sz w:val="24"/>
          <w:szCs w:val="24"/>
        </w:rPr>
        <w:t xml:space="preserve">, the Council has engaged the services of </w:t>
      </w:r>
      <w:r w:rsidR="00924EAA">
        <w:rPr>
          <w:rFonts w:ascii="Arial" w:hAnsi="Arial"/>
          <w:sz w:val="24"/>
          <w:szCs w:val="24"/>
        </w:rPr>
        <w:t>Tri Con Works</w:t>
      </w:r>
      <w:r w:rsidR="00EB1E97" w:rsidRPr="005B16FB">
        <w:rPr>
          <w:rFonts w:ascii="Arial" w:hAnsi="Arial"/>
          <w:sz w:val="24"/>
          <w:szCs w:val="24"/>
        </w:rPr>
        <w:t xml:space="preserve">, LLC for the </w:t>
      </w:r>
      <w:r w:rsidR="00924EAA" w:rsidRPr="00924EAA">
        <w:rPr>
          <w:rFonts w:ascii="Arial" w:hAnsi="Arial"/>
          <w:sz w:val="24"/>
          <w:szCs w:val="24"/>
        </w:rPr>
        <w:t xml:space="preserve">Landfill Gas Collection System </w:t>
      </w:r>
      <w:r w:rsidR="00924EAA">
        <w:rPr>
          <w:rFonts w:ascii="Arial" w:hAnsi="Arial"/>
          <w:sz w:val="24"/>
          <w:szCs w:val="24"/>
        </w:rPr>
        <w:t>E</w:t>
      </w:r>
      <w:r w:rsidR="00924EAA" w:rsidRPr="00924EAA">
        <w:rPr>
          <w:rFonts w:ascii="Arial" w:hAnsi="Arial"/>
          <w:sz w:val="24"/>
          <w:szCs w:val="24"/>
        </w:rPr>
        <w:t>xpansion, Cells 20-21, Project No. 2017-070-ENV, Contract No. 55-00017165</w:t>
      </w:r>
      <w:r w:rsidRPr="005B16FB">
        <w:rPr>
          <w:rFonts w:ascii="Arial" w:hAnsi="Arial"/>
          <w:sz w:val="24"/>
          <w:szCs w:val="24"/>
        </w:rPr>
        <w:t>; and</w:t>
      </w:r>
      <w:r w:rsidR="00684839" w:rsidRPr="005B16FB">
        <w:rPr>
          <w:rFonts w:ascii="Arial" w:hAnsi="Arial"/>
          <w:sz w:val="24"/>
          <w:szCs w:val="24"/>
        </w:rPr>
        <w:t xml:space="preserve"> </w:t>
      </w:r>
    </w:p>
    <w:p w:rsidR="00134008" w:rsidRPr="005B16FB" w:rsidRDefault="00C21B56" w:rsidP="00A72CBF">
      <w:pPr>
        <w:ind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>WHEREAS,</w:t>
      </w:r>
      <w:r w:rsidRPr="005B16FB">
        <w:rPr>
          <w:rFonts w:ascii="Arial" w:hAnsi="Arial"/>
          <w:sz w:val="24"/>
          <w:szCs w:val="24"/>
        </w:rPr>
        <w:t xml:space="preserve"> </w:t>
      </w:r>
      <w:r w:rsidR="009B4366" w:rsidRPr="005B16FB">
        <w:rPr>
          <w:rFonts w:ascii="Arial" w:hAnsi="Arial"/>
          <w:sz w:val="24"/>
          <w:szCs w:val="24"/>
        </w:rPr>
        <w:t>the original</w:t>
      </w:r>
      <w:r w:rsidRPr="005B16FB">
        <w:rPr>
          <w:rFonts w:ascii="Arial" w:hAnsi="Arial"/>
          <w:sz w:val="24"/>
          <w:szCs w:val="24"/>
        </w:rPr>
        <w:t xml:space="preserve"> </w:t>
      </w:r>
      <w:r w:rsidR="009B4366" w:rsidRPr="005B16FB">
        <w:rPr>
          <w:rFonts w:ascii="Arial" w:hAnsi="Arial"/>
          <w:sz w:val="24"/>
          <w:szCs w:val="24"/>
        </w:rPr>
        <w:t>contract</w:t>
      </w:r>
      <w:r w:rsidRPr="005B16FB">
        <w:rPr>
          <w:rFonts w:ascii="Arial" w:hAnsi="Arial"/>
          <w:sz w:val="24"/>
          <w:szCs w:val="24"/>
        </w:rPr>
        <w:t xml:space="preserve"> was recorded with the Clerk of Court in and for the Parish of Jefferson M.O.B. </w:t>
      </w:r>
      <w:r w:rsidR="00924EAA">
        <w:rPr>
          <w:rFonts w:ascii="Arial" w:hAnsi="Arial"/>
          <w:sz w:val="24"/>
          <w:szCs w:val="24"/>
        </w:rPr>
        <w:t>4758</w:t>
      </w:r>
      <w:r w:rsidRPr="005B16FB">
        <w:rPr>
          <w:rFonts w:ascii="Arial" w:hAnsi="Arial"/>
          <w:sz w:val="24"/>
          <w:szCs w:val="24"/>
        </w:rPr>
        <w:t xml:space="preserve">, Page </w:t>
      </w:r>
      <w:r w:rsidR="00924EAA">
        <w:rPr>
          <w:rFonts w:ascii="Arial" w:hAnsi="Arial"/>
          <w:sz w:val="24"/>
          <w:szCs w:val="24"/>
        </w:rPr>
        <w:t>778</w:t>
      </w:r>
      <w:r w:rsidRPr="005B16FB">
        <w:rPr>
          <w:rFonts w:ascii="Arial" w:hAnsi="Arial"/>
          <w:sz w:val="24"/>
          <w:szCs w:val="24"/>
        </w:rPr>
        <w:t xml:space="preserve">, Instrument Number </w:t>
      </w:r>
      <w:r w:rsidR="000E03DC" w:rsidRPr="005B16FB">
        <w:rPr>
          <w:rFonts w:ascii="Arial" w:hAnsi="Arial"/>
          <w:sz w:val="24"/>
          <w:szCs w:val="24"/>
        </w:rPr>
        <w:t>11</w:t>
      </w:r>
      <w:r w:rsidR="00924EAA">
        <w:rPr>
          <w:rFonts w:ascii="Arial" w:hAnsi="Arial"/>
          <w:sz w:val="24"/>
          <w:szCs w:val="24"/>
        </w:rPr>
        <w:t>757039</w:t>
      </w:r>
      <w:r w:rsidRPr="005B16FB">
        <w:rPr>
          <w:rFonts w:ascii="Arial" w:hAnsi="Arial"/>
          <w:sz w:val="24"/>
          <w:szCs w:val="24"/>
        </w:rPr>
        <w:t>; an</w:t>
      </w:r>
      <w:r w:rsidR="009B4366" w:rsidRPr="005B16FB">
        <w:rPr>
          <w:rFonts w:ascii="Arial" w:hAnsi="Arial"/>
          <w:sz w:val="24"/>
          <w:szCs w:val="24"/>
        </w:rPr>
        <w:t>d</w:t>
      </w:r>
    </w:p>
    <w:p w:rsidR="00134008" w:rsidRPr="005B16FB" w:rsidRDefault="00134008" w:rsidP="009B4366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WHEREAS, </w:t>
      </w:r>
      <w:r w:rsidR="009B4366" w:rsidRPr="005B16FB">
        <w:rPr>
          <w:rFonts w:ascii="Arial" w:hAnsi="Arial"/>
          <w:sz w:val="24"/>
          <w:szCs w:val="24"/>
        </w:rPr>
        <w:t>there are no previously recorded Change Orders; and</w:t>
      </w:r>
    </w:p>
    <w:p w:rsidR="00F752C0" w:rsidRPr="005B16FB" w:rsidRDefault="00F752C0">
      <w:pPr>
        <w:ind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WHEREAS, </w:t>
      </w:r>
      <w:r w:rsidR="009B4366" w:rsidRPr="005B16FB">
        <w:rPr>
          <w:rFonts w:ascii="Arial" w:hAnsi="Arial"/>
          <w:sz w:val="24"/>
          <w:szCs w:val="24"/>
        </w:rPr>
        <w:t>a</w:t>
      </w:r>
      <w:r w:rsidRPr="005B16FB">
        <w:rPr>
          <w:rFonts w:ascii="Arial" w:hAnsi="Arial"/>
          <w:sz w:val="24"/>
          <w:szCs w:val="24"/>
        </w:rPr>
        <w:t xml:space="preserve"> change to the cost of the contract </w:t>
      </w:r>
      <w:r w:rsidR="00175DE4" w:rsidRPr="005B16FB">
        <w:rPr>
          <w:rFonts w:ascii="Arial" w:hAnsi="Arial"/>
          <w:sz w:val="24"/>
          <w:szCs w:val="24"/>
        </w:rPr>
        <w:t xml:space="preserve">is needed to </w:t>
      </w:r>
      <w:r w:rsidR="00924EAA">
        <w:rPr>
          <w:rFonts w:ascii="Arial" w:hAnsi="Arial"/>
          <w:sz w:val="24"/>
          <w:szCs w:val="24"/>
        </w:rPr>
        <w:t>adjust several contract bid items and the addition of new items including raising wells, revising horizontal collection pits, equipment standby charges, and freight/material charges due to plan changes</w:t>
      </w:r>
      <w:r w:rsidR="00570A23" w:rsidRPr="005B16FB">
        <w:rPr>
          <w:rFonts w:ascii="Arial" w:hAnsi="Arial"/>
          <w:sz w:val="24"/>
          <w:szCs w:val="24"/>
        </w:rPr>
        <w:t>;</w:t>
      </w:r>
      <w:r w:rsidR="003D2FCF" w:rsidRPr="005B16FB">
        <w:rPr>
          <w:rFonts w:ascii="Arial" w:hAnsi="Arial"/>
          <w:sz w:val="24"/>
          <w:szCs w:val="24"/>
        </w:rPr>
        <w:t xml:space="preserve"> </w:t>
      </w:r>
      <w:r w:rsidR="009B4366" w:rsidRPr="005B16FB">
        <w:rPr>
          <w:rFonts w:ascii="Arial" w:hAnsi="Arial"/>
          <w:sz w:val="24"/>
          <w:szCs w:val="24"/>
        </w:rPr>
        <w:t>and</w:t>
      </w:r>
    </w:p>
    <w:p w:rsidR="004B1555" w:rsidRPr="005B16FB" w:rsidRDefault="00F67169">
      <w:pPr>
        <w:ind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WHEREAS, </w:t>
      </w:r>
      <w:r w:rsidR="004B1555" w:rsidRPr="005B16FB">
        <w:rPr>
          <w:rFonts w:ascii="Arial" w:hAnsi="Arial"/>
          <w:sz w:val="24"/>
          <w:szCs w:val="24"/>
        </w:rPr>
        <w:t xml:space="preserve">the Change Order </w:t>
      </w:r>
      <w:r w:rsidR="00B806E5" w:rsidRPr="005B16FB">
        <w:rPr>
          <w:rFonts w:ascii="Arial" w:hAnsi="Arial"/>
          <w:sz w:val="24"/>
          <w:szCs w:val="24"/>
        </w:rPr>
        <w:t>1</w:t>
      </w:r>
      <w:r w:rsidR="004B1555" w:rsidRPr="005B16FB">
        <w:rPr>
          <w:rFonts w:ascii="Arial" w:hAnsi="Arial"/>
          <w:sz w:val="24"/>
          <w:szCs w:val="24"/>
        </w:rPr>
        <w:t xml:space="preserve"> </w:t>
      </w:r>
      <w:r w:rsidR="00924EAA">
        <w:rPr>
          <w:rFonts w:ascii="Arial" w:hAnsi="Arial"/>
          <w:sz w:val="24"/>
          <w:szCs w:val="24"/>
        </w:rPr>
        <w:t>de</w:t>
      </w:r>
      <w:r w:rsidR="00205FE6" w:rsidRPr="005B16FB">
        <w:rPr>
          <w:rFonts w:ascii="Arial" w:hAnsi="Arial"/>
          <w:sz w:val="24"/>
          <w:szCs w:val="24"/>
        </w:rPr>
        <w:t>creases the contract amount by $</w:t>
      </w:r>
      <w:r w:rsidR="00924EAA">
        <w:rPr>
          <w:rFonts w:ascii="Arial" w:hAnsi="Arial"/>
          <w:sz w:val="24"/>
          <w:szCs w:val="24"/>
        </w:rPr>
        <w:t>39,737.45</w:t>
      </w:r>
      <w:r w:rsidR="00205FE6" w:rsidRPr="005B16FB">
        <w:rPr>
          <w:rFonts w:ascii="Arial" w:hAnsi="Arial"/>
          <w:sz w:val="24"/>
          <w:szCs w:val="24"/>
        </w:rPr>
        <w:t xml:space="preserve">, </w:t>
      </w:r>
      <w:r w:rsidR="00924EAA" w:rsidRPr="00924EAA">
        <w:rPr>
          <w:rFonts w:ascii="Arial" w:hAnsi="Arial"/>
          <w:sz w:val="24"/>
          <w:szCs w:val="24"/>
        </w:rPr>
        <w:t xml:space="preserve">thereby decreasing the contract price from $711,360.00 to $671,622.55, and extending the contract term by thirty-two (32) calendar days </w:t>
      </w:r>
      <w:r w:rsidR="00205FE6" w:rsidRPr="005B16FB">
        <w:rPr>
          <w:rFonts w:ascii="Arial" w:hAnsi="Arial"/>
          <w:sz w:val="24"/>
          <w:szCs w:val="24"/>
        </w:rPr>
        <w:t>with a new</w:t>
      </w:r>
      <w:r w:rsidR="00121F27" w:rsidRPr="005B16FB">
        <w:rPr>
          <w:rFonts w:ascii="Arial" w:hAnsi="Arial"/>
          <w:sz w:val="24"/>
          <w:szCs w:val="24"/>
        </w:rPr>
        <w:t xml:space="preserve"> contract end date of </w:t>
      </w:r>
      <w:r w:rsidR="00924EAA">
        <w:rPr>
          <w:rFonts w:ascii="Arial" w:hAnsi="Arial"/>
          <w:sz w:val="24"/>
          <w:szCs w:val="24"/>
        </w:rPr>
        <w:t>May 24, 2018</w:t>
      </w:r>
      <w:r w:rsidR="00F7750D" w:rsidRPr="005B16FB">
        <w:rPr>
          <w:rFonts w:ascii="Arial" w:hAnsi="Arial"/>
          <w:sz w:val="24"/>
          <w:szCs w:val="24"/>
        </w:rPr>
        <w:t>; and</w:t>
      </w:r>
    </w:p>
    <w:p w:rsidR="00F67169" w:rsidRPr="005B16FB" w:rsidRDefault="00F67169">
      <w:pPr>
        <w:ind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WHEREAS, </w:t>
      </w:r>
      <w:r w:rsidRPr="005B16FB">
        <w:rPr>
          <w:rFonts w:ascii="Arial" w:hAnsi="Arial"/>
          <w:sz w:val="24"/>
          <w:szCs w:val="24"/>
        </w:rPr>
        <w:t xml:space="preserve">the Council has engaged the services of </w:t>
      </w:r>
      <w:r w:rsidR="00924EAA">
        <w:rPr>
          <w:rFonts w:ascii="Arial" w:hAnsi="Arial"/>
          <w:sz w:val="24"/>
          <w:szCs w:val="24"/>
        </w:rPr>
        <w:t>Golder Associates, Inc.</w:t>
      </w:r>
      <w:r w:rsidR="00EB1E97" w:rsidRPr="005B16FB">
        <w:rPr>
          <w:rFonts w:ascii="Arial" w:hAnsi="Arial"/>
          <w:sz w:val="24"/>
          <w:szCs w:val="24"/>
        </w:rPr>
        <w:t xml:space="preserve"> </w:t>
      </w:r>
      <w:r w:rsidRPr="005B16FB">
        <w:rPr>
          <w:rFonts w:ascii="Arial" w:hAnsi="Arial"/>
          <w:sz w:val="24"/>
          <w:szCs w:val="24"/>
        </w:rPr>
        <w:t>to perform the engineering services; and</w:t>
      </w:r>
    </w:p>
    <w:p w:rsidR="00F67169" w:rsidRPr="005B16FB" w:rsidRDefault="00F67169">
      <w:pPr>
        <w:ind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WHEREAS, </w:t>
      </w:r>
      <w:r w:rsidRPr="005B16FB">
        <w:rPr>
          <w:rFonts w:ascii="Arial" w:hAnsi="Arial"/>
          <w:sz w:val="24"/>
          <w:szCs w:val="24"/>
        </w:rPr>
        <w:t xml:space="preserve">the Engineer’s letter recommending Change Order No. </w:t>
      </w:r>
      <w:r w:rsidR="00B806E5" w:rsidRPr="005B16FB">
        <w:rPr>
          <w:rFonts w:ascii="Arial" w:hAnsi="Arial"/>
          <w:sz w:val="24"/>
          <w:szCs w:val="24"/>
        </w:rPr>
        <w:t>1</w:t>
      </w:r>
      <w:r w:rsidRPr="005B16FB">
        <w:rPr>
          <w:rFonts w:ascii="Arial" w:hAnsi="Arial"/>
          <w:sz w:val="24"/>
          <w:szCs w:val="24"/>
        </w:rPr>
        <w:t xml:space="preserve"> is attached.</w:t>
      </w:r>
    </w:p>
    <w:p w:rsidR="00F67169" w:rsidRPr="005B16FB" w:rsidRDefault="00F67169">
      <w:pPr>
        <w:tabs>
          <w:tab w:val="left" w:pos="2430"/>
        </w:tabs>
        <w:ind w:right="-90"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>NOW, THEREFORE, BE IT RESOLVED</w:t>
      </w:r>
      <w:r w:rsidRPr="005B16FB">
        <w:rPr>
          <w:rFonts w:ascii="Arial" w:hAnsi="Arial"/>
          <w:sz w:val="24"/>
          <w:szCs w:val="24"/>
        </w:rPr>
        <w:t xml:space="preserve"> by the Jefferson Parish Council of Jefferson Parish, Louisiana acting as governing authority of said Parish:</w:t>
      </w:r>
    </w:p>
    <w:p w:rsidR="00F67169" w:rsidRPr="005B16FB" w:rsidRDefault="00F67169">
      <w:pPr>
        <w:tabs>
          <w:tab w:val="left" w:pos="2340"/>
        </w:tabs>
        <w:ind w:right="-90"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SECTION 1.  </w:t>
      </w:r>
      <w:r w:rsidRPr="005B16FB">
        <w:rPr>
          <w:rFonts w:ascii="Arial" w:hAnsi="Arial"/>
          <w:sz w:val="24"/>
          <w:szCs w:val="24"/>
        </w:rPr>
        <w:t xml:space="preserve">That the Council does hereby authorize and approve the execution of Change Order No. </w:t>
      </w:r>
      <w:r w:rsidR="00B806E5" w:rsidRPr="005B16FB">
        <w:rPr>
          <w:rFonts w:ascii="Arial" w:hAnsi="Arial"/>
          <w:sz w:val="24"/>
          <w:szCs w:val="24"/>
        </w:rPr>
        <w:t>1</w:t>
      </w:r>
      <w:r w:rsidR="00272B77" w:rsidRPr="005B16FB">
        <w:rPr>
          <w:rFonts w:ascii="Arial" w:hAnsi="Arial"/>
          <w:sz w:val="24"/>
          <w:szCs w:val="24"/>
        </w:rPr>
        <w:t xml:space="preserve"> </w:t>
      </w:r>
      <w:r w:rsidRPr="005B16FB">
        <w:rPr>
          <w:rFonts w:ascii="Arial" w:hAnsi="Arial"/>
          <w:sz w:val="24"/>
          <w:szCs w:val="24"/>
        </w:rPr>
        <w:t xml:space="preserve">to the contract with </w:t>
      </w:r>
      <w:r w:rsidR="00F153BF" w:rsidRPr="005B16FB">
        <w:rPr>
          <w:rFonts w:ascii="Arial" w:hAnsi="Arial"/>
          <w:sz w:val="24"/>
          <w:szCs w:val="24"/>
        </w:rPr>
        <w:t xml:space="preserve">of </w:t>
      </w:r>
      <w:r w:rsidR="00924EAA" w:rsidRPr="00924EAA">
        <w:rPr>
          <w:rFonts w:ascii="Arial" w:hAnsi="Arial"/>
          <w:sz w:val="24"/>
          <w:szCs w:val="24"/>
        </w:rPr>
        <w:t>Tri Con Works, LLC for the Landfill Gas Collection System Expansion, Cells 20-21, Project No. 2017-070-ENV, Contract No. 55-00017165;</w:t>
      </w:r>
      <w:r w:rsidR="009C0CD9" w:rsidRPr="005B16FB">
        <w:rPr>
          <w:rFonts w:ascii="Arial" w:hAnsi="Arial"/>
          <w:sz w:val="24"/>
          <w:szCs w:val="24"/>
        </w:rPr>
        <w:t xml:space="preserve">, </w:t>
      </w:r>
      <w:r w:rsidR="009C0CD9" w:rsidRPr="00824524">
        <w:rPr>
          <w:rFonts w:ascii="Arial" w:hAnsi="Arial"/>
          <w:b/>
          <w:sz w:val="24"/>
          <w:szCs w:val="24"/>
        </w:rPr>
        <w:t xml:space="preserve">M.O.B. </w:t>
      </w:r>
      <w:r w:rsidR="00924EAA">
        <w:rPr>
          <w:rFonts w:ascii="Arial" w:hAnsi="Arial"/>
          <w:b/>
          <w:sz w:val="24"/>
          <w:szCs w:val="24"/>
        </w:rPr>
        <w:t>4758</w:t>
      </w:r>
      <w:r w:rsidR="009C0CD9" w:rsidRPr="00824524">
        <w:rPr>
          <w:rFonts w:ascii="Arial" w:hAnsi="Arial"/>
          <w:b/>
          <w:sz w:val="24"/>
          <w:szCs w:val="24"/>
        </w:rPr>
        <w:t xml:space="preserve">, Page </w:t>
      </w:r>
      <w:r w:rsidR="00924EAA">
        <w:rPr>
          <w:rFonts w:ascii="Arial" w:hAnsi="Arial"/>
          <w:b/>
          <w:sz w:val="24"/>
          <w:szCs w:val="24"/>
        </w:rPr>
        <w:t>778</w:t>
      </w:r>
      <w:r w:rsidR="009C0CD9" w:rsidRPr="00824524">
        <w:rPr>
          <w:rFonts w:ascii="Arial" w:hAnsi="Arial"/>
          <w:b/>
          <w:sz w:val="24"/>
          <w:szCs w:val="24"/>
        </w:rPr>
        <w:t>, Instrument Number 11</w:t>
      </w:r>
      <w:r w:rsidR="00924EAA">
        <w:rPr>
          <w:rFonts w:ascii="Arial" w:hAnsi="Arial"/>
          <w:b/>
          <w:sz w:val="24"/>
          <w:szCs w:val="24"/>
        </w:rPr>
        <w:t>757039</w:t>
      </w:r>
      <w:r w:rsidR="00A234C9" w:rsidRPr="005B16FB">
        <w:rPr>
          <w:rFonts w:ascii="Arial" w:hAnsi="Arial"/>
          <w:sz w:val="24"/>
          <w:szCs w:val="24"/>
        </w:rPr>
        <w:t xml:space="preserve"> for work performed by the Contractor for </w:t>
      </w:r>
      <w:r w:rsidR="00924EAA" w:rsidRPr="00924EAA">
        <w:rPr>
          <w:rFonts w:ascii="Arial" w:hAnsi="Arial"/>
          <w:sz w:val="24"/>
          <w:szCs w:val="24"/>
        </w:rPr>
        <w:t xml:space="preserve">a decrease of $39,737.45 to the contract price, thereby decreasing the contract price from $711,360.00 to $671,622.55, and extending the contract term by thirty-two (32) calendar days. Change Order No. 1 represents a 5.6% decrease in the original contract amount under </w:t>
      </w:r>
      <w:r w:rsidR="00924EAA" w:rsidRPr="00924EAA">
        <w:rPr>
          <w:rFonts w:ascii="Arial" w:hAnsi="Arial"/>
          <w:b/>
          <w:sz w:val="24"/>
          <w:szCs w:val="24"/>
        </w:rPr>
        <w:t>Proposal No. 50-1</w:t>
      </w:r>
      <w:r w:rsidR="003231AF">
        <w:rPr>
          <w:rFonts w:ascii="Arial" w:hAnsi="Arial"/>
          <w:b/>
          <w:sz w:val="24"/>
          <w:szCs w:val="24"/>
        </w:rPr>
        <w:t>20352</w:t>
      </w:r>
      <w:bookmarkStart w:id="0" w:name="_GoBack"/>
      <w:bookmarkEnd w:id="0"/>
      <w:r w:rsidRPr="005B16FB">
        <w:rPr>
          <w:rFonts w:ascii="Arial" w:hAnsi="Arial"/>
          <w:sz w:val="24"/>
          <w:szCs w:val="24"/>
        </w:rPr>
        <w:t>.</w:t>
      </w:r>
    </w:p>
    <w:p w:rsidR="0000554C" w:rsidRPr="005B16FB" w:rsidRDefault="00570A23">
      <w:pPr>
        <w:tabs>
          <w:tab w:val="left" w:pos="2340"/>
        </w:tabs>
        <w:ind w:right="-90"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 xml:space="preserve">SECTION </w:t>
      </w:r>
      <w:r w:rsidR="00F67169" w:rsidRPr="005B16FB">
        <w:rPr>
          <w:rFonts w:ascii="Arial" w:hAnsi="Arial"/>
          <w:b/>
          <w:sz w:val="24"/>
          <w:szCs w:val="24"/>
        </w:rPr>
        <w:t>2.</w:t>
      </w:r>
      <w:r w:rsidR="00F67169" w:rsidRPr="005B16FB">
        <w:rPr>
          <w:rFonts w:ascii="Arial" w:hAnsi="Arial"/>
          <w:sz w:val="24"/>
          <w:szCs w:val="24"/>
        </w:rPr>
        <w:t xml:space="preserve">  </w:t>
      </w:r>
      <w:r w:rsidR="00F67169" w:rsidRPr="005B16FB">
        <w:rPr>
          <w:rFonts w:ascii="Arial" w:hAnsi="Arial"/>
          <w:sz w:val="24"/>
          <w:szCs w:val="24"/>
        </w:rPr>
        <w:tab/>
        <w:t>That the cost of the</w:t>
      </w:r>
      <w:r w:rsidR="0000554C" w:rsidRPr="005B16FB">
        <w:rPr>
          <w:rFonts w:ascii="Arial" w:hAnsi="Arial"/>
          <w:sz w:val="24"/>
          <w:szCs w:val="24"/>
        </w:rPr>
        <w:t xml:space="preserve"> </w:t>
      </w:r>
      <w:r w:rsidR="00F67169" w:rsidRPr="005B16FB">
        <w:rPr>
          <w:rFonts w:ascii="Arial" w:hAnsi="Arial"/>
          <w:sz w:val="24"/>
          <w:szCs w:val="24"/>
        </w:rPr>
        <w:t>services is to be charged to Account No.</w:t>
      </w:r>
      <w:r w:rsidR="00F153BF" w:rsidRPr="005B16FB">
        <w:rPr>
          <w:rFonts w:ascii="Arial" w:hAnsi="Arial"/>
          <w:sz w:val="24"/>
          <w:szCs w:val="24"/>
        </w:rPr>
        <w:t xml:space="preserve"> </w:t>
      </w:r>
      <w:r w:rsidR="00B806E5" w:rsidRPr="005B16FB">
        <w:rPr>
          <w:rFonts w:ascii="Arial" w:hAnsi="Arial"/>
          <w:sz w:val="24"/>
          <w:szCs w:val="24"/>
        </w:rPr>
        <w:t>45900-4051-7454</w:t>
      </w:r>
      <w:r w:rsidR="002D2818" w:rsidRPr="005B16FB">
        <w:rPr>
          <w:rFonts w:ascii="Arial" w:hAnsi="Arial"/>
          <w:sz w:val="24"/>
          <w:szCs w:val="24"/>
        </w:rPr>
        <w:t xml:space="preserve"> </w:t>
      </w:r>
      <w:r w:rsidR="00F153BF" w:rsidRPr="005B16FB">
        <w:rPr>
          <w:rFonts w:ascii="Arial" w:hAnsi="Arial"/>
          <w:sz w:val="24"/>
          <w:szCs w:val="24"/>
        </w:rPr>
        <w:t>(</w:t>
      </w:r>
      <w:r w:rsidR="00B806E5" w:rsidRPr="005B16FB">
        <w:rPr>
          <w:rFonts w:ascii="Arial" w:hAnsi="Arial"/>
          <w:sz w:val="24"/>
          <w:szCs w:val="24"/>
        </w:rPr>
        <w:t>59010.0</w:t>
      </w:r>
      <w:r w:rsidR="00924EAA">
        <w:rPr>
          <w:rFonts w:ascii="Arial" w:hAnsi="Arial"/>
          <w:sz w:val="24"/>
          <w:szCs w:val="24"/>
        </w:rPr>
        <w:t>41</w:t>
      </w:r>
      <w:r w:rsidR="0000554C" w:rsidRPr="005B16FB">
        <w:rPr>
          <w:rFonts w:ascii="Arial" w:hAnsi="Arial"/>
          <w:sz w:val="24"/>
          <w:szCs w:val="24"/>
        </w:rPr>
        <w:t>)</w:t>
      </w:r>
      <w:r w:rsidR="000C4E9B" w:rsidRPr="005B16FB">
        <w:rPr>
          <w:rFonts w:ascii="Arial" w:hAnsi="Arial"/>
          <w:sz w:val="24"/>
          <w:szCs w:val="24"/>
        </w:rPr>
        <w:t xml:space="preserve">, Contract No. </w:t>
      </w:r>
      <w:r w:rsidR="00924EAA">
        <w:rPr>
          <w:rFonts w:ascii="Arial" w:hAnsi="Arial"/>
          <w:sz w:val="24"/>
          <w:szCs w:val="24"/>
        </w:rPr>
        <w:t>55-00017165</w:t>
      </w:r>
      <w:r w:rsidR="00B779C6" w:rsidRPr="005B16FB">
        <w:rPr>
          <w:rFonts w:ascii="Arial" w:hAnsi="Arial"/>
          <w:sz w:val="24"/>
          <w:szCs w:val="24"/>
        </w:rPr>
        <w:t xml:space="preserve">, for a </w:t>
      </w:r>
      <w:r w:rsidR="00924EAA">
        <w:rPr>
          <w:rFonts w:ascii="Arial" w:hAnsi="Arial"/>
          <w:sz w:val="24"/>
          <w:szCs w:val="24"/>
        </w:rPr>
        <w:t>de</w:t>
      </w:r>
      <w:r w:rsidR="00B779C6" w:rsidRPr="005B16FB">
        <w:rPr>
          <w:rFonts w:ascii="Arial" w:hAnsi="Arial"/>
          <w:sz w:val="24"/>
          <w:szCs w:val="24"/>
        </w:rPr>
        <w:t xml:space="preserve">crease </w:t>
      </w:r>
      <w:r w:rsidR="00F153BF" w:rsidRPr="005B16FB">
        <w:rPr>
          <w:rFonts w:ascii="Arial" w:hAnsi="Arial"/>
          <w:sz w:val="24"/>
          <w:szCs w:val="24"/>
        </w:rPr>
        <w:t xml:space="preserve">in the contract amount from </w:t>
      </w:r>
      <w:r w:rsidR="00B806E5" w:rsidRPr="005B16FB">
        <w:rPr>
          <w:rFonts w:ascii="Arial" w:hAnsi="Arial"/>
          <w:sz w:val="24"/>
          <w:szCs w:val="24"/>
        </w:rPr>
        <w:t>$</w:t>
      </w:r>
      <w:r w:rsidR="00924EAA">
        <w:rPr>
          <w:rFonts w:ascii="Arial" w:hAnsi="Arial"/>
          <w:sz w:val="24"/>
          <w:szCs w:val="24"/>
        </w:rPr>
        <w:t>711,360</w:t>
      </w:r>
      <w:r w:rsidR="00E85A82" w:rsidRPr="005B16FB">
        <w:rPr>
          <w:rFonts w:ascii="Arial" w:hAnsi="Arial"/>
          <w:sz w:val="24"/>
          <w:szCs w:val="24"/>
        </w:rPr>
        <w:t>.00</w:t>
      </w:r>
      <w:r w:rsidR="009C0CD9" w:rsidRPr="005B16FB">
        <w:rPr>
          <w:rFonts w:ascii="Arial" w:hAnsi="Arial"/>
          <w:sz w:val="24"/>
          <w:szCs w:val="24"/>
        </w:rPr>
        <w:t xml:space="preserve"> to $</w:t>
      </w:r>
      <w:r w:rsidR="00924EAA">
        <w:rPr>
          <w:rFonts w:ascii="Arial" w:hAnsi="Arial"/>
          <w:sz w:val="24"/>
          <w:szCs w:val="24"/>
        </w:rPr>
        <w:t>671,622.55</w:t>
      </w:r>
      <w:r w:rsidR="00404A2C" w:rsidRPr="005B16FB">
        <w:rPr>
          <w:rFonts w:ascii="Arial" w:hAnsi="Arial"/>
          <w:sz w:val="24"/>
          <w:szCs w:val="24"/>
        </w:rPr>
        <w:t>.</w:t>
      </w:r>
    </w:p>
    <w:p w:rsidR="00570A23" w:rsidRPr="005B16FB" w:rsidRDefault="00570A23">
      <w:pPr>
        <w:tabs>
          <w:tab w:val="left" w:pos="2340"/>
        </w:tabs>
        <w:ind w:right="-90"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>SECTION 3.</w:t>
      </w:r>
      <w:r w:rsidRPr="005B16FB">
        <w:rPr>
          <w:rFonts w:ascii="Arial" w:hAnsi="Arial"/>
          <w:sz w:val="24"/>
          <w:szCs w:val="24"/>
        </w:rPr>
        <w:tab/>
        <w:t xml:space="preserve">That new date for final completion would be </w:t>
      </w:r>
      <w:r w:rsidR="009517C9">
        <w:rPr>
          <w:rFonts w:ascii="Arial" w:hAnsi="Arial"/>
          <w:sz w:val="24"/>
          <w:szCs w:val="24"/>
        </w:rPr>
        <w:t>May 24, 2018</w:t>
      </w:r>
      <w:r w:rsidRPr="005B16FB">
        <w:rPr>
          <w:rFonts w:ascii="Arial" w:hAnsi="Arial"/>
          <w:sz w:val="24"/>
          <w:szCs w:val="24"/>
        </w:rPr>
        <w:t>.</w:t>
      </w:r>
    </w:p>
    <w:p w:rsidR="00F67169" w:rsidRPr="005B16FB" w:rsidRDefault="0000554C">
      <w:pPr>
        <w:tabs>
          <w:tab w:val="left" w:pos="2340"/>
        </w:tabs>
        <w:ind w:right="-90"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>SECT</w:t>
      </w:r>
      <w:r w:rsidR="00F67169" w:rsidRPr="005B16FB">
        <w:rPr>
          <w:rFonts w:ascii="Arial" w:hAnsi="Arial"/>
          <w:b/>
          <w:sz w:val="24"/>
          <w:szCs w:val="24"/>
        </w:rPr>
        <w:t xml:space="preserve">ION </w:t>
      </w:r>
      <w:r w:rsidR="00570A23" w:rsidRPr="005B16FB">
        <w:rPr>
          <w:rFonts w:ascii="Arial" w:hAnsi="Arial"/>
          <w:b/>
          <w:sz w:val="24"/>
          <w:szCs w:val="24"/>
        </w:rPr>
        <w:t>4</w:t>
      </w:r>
      <w:r w:rsidR="00F67169" w:rsidRPr="005B16FB">
        <w:rPr>
          <w:rFonts w:ascii="Arial" w:hAnsi="Arial"/>
          <w:b/>
          <w:sz w:val="24"/>
          <w:szCs w:val="24"/>
        </w:rPr>
        <w:t>.</w:t>
      </w:r>
      <w:r w:rsidR="00F67169" w:rsidRPr="005B16FB">
        <w:rPr>
          <w:rFonts w:ascii="Arial" w:hAnsi="Arial"/>
          <w:b/>
          <w:sz w:val="24"/>
          <w:szCs w:val="24"/>
        </w:rPr>
        <w:tab/>
      </w:r>
      <w:r w:rsidR="00205FE6" w:rsidRPr="005B16FB">
        <w:rPr>
          <w:rFonts w:ascii="Arial" w:hAnsi="Arial"/>
          <w:sz w:val="24"/>
          <w:szCs w:val="24"/>
        </w:rPr>
        <w:t>That the Council Chair</w:t>
      </w:r>
      <w:r w:rsidR="00F67169" w:rsidRPr="005B16FB">
        <w:rPr>
          <w:rFonts w:ascii="Arial" w:hAnsi="Arial"/>
          <w:sz w:val="24"/>
          <w:szCs w:val="24"/>
        </w:rPr>
        <w:t xml:space="preserve"> or</w:t>
      </w:r>
      <w:r w:rsidR="00205FE6" w:rsidRPr="005B16FB">
        <w:rPr>
          <w:rFonts w:ascii="Arial" w:hAnsi="Arial"/>
          <w:sz w:val="24"/>
          <w:szCs w:val="24"/>
        </w:rPr>
        <w:t>,</w:t>
      </w:r>
      <w:r w:rsidR="00F67169" w:rsidRPr="005B16FB">
        <w:rPr>
          <w:rFonts w:ascii="Arial" w:hAnsi="Arial"/>
          <w:sz w:val="24"/>
          <w:szCs w:val="24"/>
        </w:rPr>
        <w:t xml:space="preserve"> in his </w:t>
      </w:r>
      <w:r w:rsidR="009517C9">
        <w:rPr>
          <w:rFonts w:ascii="Arial" w:hAnsi="Arial"/>
          <w:sz w:val="24"/>
          <w:szCs w:val="24"/>
        </w:rPr>
        <w:t xml:space="preserve">or her </w:t>
      </w:r>
      <w:r w:rsidR="00F67169" w:rsidRPr="005B16FB">
        <w:rPr>
          <w:rFonts w:ascii="Arial" w:hAnsi="Arial"/>
          <w:sz w:val="24"/>
          <w:szCs w:val="24"/>
        </w:rPr>
        <w:t>absence</w:t>
      </w:r>
      <w:r w:rsidR="00205FE6" w:rsidRPr="005B16FB">
        <w:rPr>
          <w:rFonts w:ascii="Arial" w:hAnsi="Arial"/>
          <w:sz w:val="24"/>
          <w:szCs w:val="24"/>
        </w:rPr>
        <w:t>, the Vice-Chair</w:t>
      </w:r>
      <w:r w:rsidR="00F67169" w:rsidRPr="005B16FB">
        <w:rPr>
          <w:rFonts w:ascii="Arial" w:hAnsi="Arial"/>
          <w:sz w:val="24"/>
          <w:szCs w:val="24"/>
        </w:rPr>
        <w:t xml:space="preserve"> be and is hereby authorized to sign and approve any and all documents required to carry out the provisions of this resolution.</w:t>
      </w:r>
    </w:p>
    <w:p w:rsidR="00F67169" w:rsidRPr="005B16FB" w:rsidRDefault="00F67169">
      <w:pPr>
        <w:tabs>
          <w:tab w:val="left" w:pos="2340"/>
        </w:tabs>
        <w:ind w:right="-90" w:firstLine="720"/>
        <w:jc w:val="both"/>
        <w:rPr>
          <w:rFonts w:ascii="Arial" w:hAnsi="Arial"/>
          <w:sz w:val="24"/>
          <w:szCs w:val="24"/>
        </w:rPr>
      </w:pPr>
      <w:r w:rsidRPr="005B16FB">
        <w:rPr>
          <w:rFonts w:ascii="Arial" w:hAnsi="Arial"/>
          <w:sz w:val="24"/>
          <w:szCs w:val="24"/>
        </w:rPr>
        <w:t xml:space="preserve">The foregoing resolution having been submitted to a vote, </w:t>
      </w:r>
      <w:r w:rsidR="009B4366" w:rsidRPr="005B16FB">
        <w:rPr>
          <w:rFonts w:ascii="Arial" w:hAnsi="Arial"/>
          <w:sz w:val="24"/>
          <w:szCs w:val="24"/>
        </w:rPr>
        <w:t>the vote thereon was as follows:</w:t>
      </w:r>
    </w:p>
    <w:p w:rsidR="00FC09D9" w:rsidRPr="005B16FB" w:rsidRDefault="00FC09D9" w:rsidP="00FC09D9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5B16FB">
        <w:rPr>
          <w:rFonts w:ascii="Arial" w:hAnsi="Arial"/>
          <w:b/>
          <w:sz w:val="24"/>
          <w:szCs w:val="24"/>
        </w:rPr>
        <w:t>YEAS:</w:t>
      </w:r>
      <w:r w:rsidR="00DD476F" w:rsidRPr="005B16FB">
        <w:rPr>
          <w:rFonts w:ascii="Arial" w:hAnsi="Arial"/>
          <w:b/>
          <w:sz w:val="24"/>
          <w:szCs w:val="24"/>
        </w:rPr>
        <w:tab/>
      </w:r>
      <w:r w:rsidR="00206C21">
        <w:rPr>
          <w:rFonts w:ascii="Arial" w:hAnsi="Arial"/>
          <w:b/>
          <w:sz w:val="24"/>
          <w:szCs w:val="24"/>
        </w:rPr>
        <w:t xml:space="preserve">             </w:t>
      </w:r>
      <w:r w:rsidR="002D5E18" w:rsidRPr="005B16FB">
        <w:rPr>
          <w:rFonts w:ascii="Arial" w:hAnsi="Arial"/>
          <w:b/>
          <w:sz w:val="24"/>
          <w:szCs w:val="24"/>
        </w:rPr>
        <w:t>NAYS:</w:t>
      </w:r>
      <w:r w:rsidR="00206C21">
        <w:rPr>
          <w:rFonts w:ascii="Arial" w:hAnsi="Arial"/>
          <w:b/>
          <w:sz w:val="24"/>
          <w:szCs w:val="24"/>
        </w:rPr>
        <w:t xml:space="preserve">  </w:t>
      </w:r>
      <w:r w:rsidR="009C0CD9" w:rsidRPr="005B16FB">
        <w:rPr>
          <w:rFonts w:ascii="Arial" w:hAnsi="Arial"/>
          <w:b/>
          <w:sz w:val="24"/>
          <w:szCs w:val="24"/>
        </w:rPr>
        <w:tab/>
      </w:r>
      <w:r w:rsidR="002D5E18" w:rsidRPr="005B16FB">
        <w:rPr>
          <w:rFonts w:ascii="Arial" w:hAnsi="Arial"/>
          <w:b/>
          <w:sz w:val="24"/>
          <w:szCs w:val="24"/>
        </w:rPr>
        <w:tab/>
      </w:r>
      <w:r w:rsidR="00206C21">
        <w:rPr>
          <w:rFonts w:ascii="Arial" w:hAnsi="Arial"/>
          <w:b/>
          <w:sz w:val="24"/>
          <w:szCs w:val="24"/>
        </w:rPr>
        <w:t xml:space="preserve">     </w:t>
      </w:r>
      <w:r w:rsidR="00570A23" w:rsidRPr="005B16FB">
        <w:rPr>
          <w:rFonts w:ascii="Arial" w:hAnsi="Arial"/>
          <w:b/>
          <w:sz w:val="24"/>
          <w:szCs w:val="24"/>
        </w:rPr>
        <w:t>ABSENT:</w:t>
      </w:r>
      <w:r w:rsidR="00206C21">
        <w:rPr>
          <w:rFonts w:ascii="Arial" w:hAnsi="Arial"/>
          <w:b/>
          <w:sz w:val="24"/>
          <w:szCs w:val="24"/>
        </w:rPr>
        <w:t xml:space="preserve">  </w:t>
      </w:r>
    </w:p>
    <w:p w:rsidR="005B16FB" w:rsidRPr="005B16FB" w:rsidRDefault="005B16FB" w:rsidP="005B16FB">
      <w:pPr>
        <w:pStyle w:val="BodyTextIndent"/>
        <w:ind w:left="0" w:firstLine="720"/>
        <w:jc w:val="both"/>
        <w:rPr>
          <w:rFonts w:ascii="Arial" w:hAnsi="Arial" w:cs="Arial"/>
          <w:sz w:val="24"/>
          <w:szCs w:val="24"/>
        </w:rPr>
      </w:pPr>
      <w:r w:rsidRPr="005B16FB">
        <w:rPr>
          <w:rFonts w:ascii="Arial" w:hAnsi="Arial" w:cs="Arial"/>
          <w:sz w:val="24"/>
          <w:szCs w:val="24"/>
        </w:rPr>
        <w:t>The resolution was declared to be adopted on this the</w:t>
      </w:r>
      <w:r w:rsidR="004B5F96">
        <w:rPr>
          <w:rFonts w:ascii="Arial" w:hAnsi="Arial" w:cs="Arial"/>
          <w:sz w:val="24"/>
          <w:szCs w:val="24"/>
        </w:rPr>
        <w:t xml:space="preserve"> </w:t>
      </w:r>
      <w:r w:rsidR="004B5F96" w:rsidRPr="004B5F96">
        <w:rPr>
          <w:rFonts w:ascii="Arial" w:hAnsi="Arial" w:cs="Arial"/>
          <w:b/>
          <w:sz w:val="24"/>
          <w:szCs w:val="24"/>
        </w:rPr>
        <w:t>25th</w:t>
      </w:r>
      <w:r w:rsidR="00206C21">
        <w:rPr>
          <w:rFonts w:ascii="Arial" w:hAnsi="Arial" w:cs="Arial"/>
          <w:b/>
          <w:sz w:val="24"/>
          <w:szCs w:val="24"/>
        </w:rPr>
        <w:t xml:space="preserve"> </w:t>
      </w:r>
      <w:r w:rsidRPr="005B16FB">
        <w:rPr>
          <w:rFonts w:ascii="Arial" w:hAnsi="Arial" w:cs="Arial"/>
          <w:b/>
          <w:sz w:val="24"/>
          <w:szCs w:val="24"/>
        </w:rPr>
        <w:t xml:space="preserve">day of </w:t>
      </w:r>
      <w:r w:rsidR="004B5F96">
        <w:rPr>
          <w:rFonts w:ascii="Arial" w:hAnsi="Arial" w:cs="Arial"/>
          <w:b/>
          <w:sz w:val="24"/>
          <w:szCs w:val="24"/>
        </w:rPr>
        <w:t>April,</w:t>
      </w:r>
      <w:r w:rsidRPr="005B16FB">
        <w:rPr>
          <w:rFonts w:ascii="Arial" w:hAnsi="Arial" w:cs="Arial"/>
          <w:b/>
          <w:sz w:val="24"/>
          <w:szCs w:val="24"/>
        </w:rPr>
        <w:t xml:space="preserve"> 201</w:t>
      </w:r>
      <w:r w:rsidR="002E27C6">
        <w:rPr>
          <w:rFonts w:ascii="Arial" w:hAnsi="Arial" w:cs="Arial"/>
          <w:b/>
          <w:sz w:val="24"/>
          <w:szCs w:val="24"/>
        </w:rPr>
        <w:t>8</w:t>
      </w:r>
      <w:r w:rsidRPr="005B16FB">
        <w:rPr>
          <w:rFonts w:ascii="Arial" w:hAnsi="Arial" w:cs="Arial"/>
          <w:b/>
          <w:sz w:val="24"/>
          <w:szCs w:val="24"/>
        </w:rPr>
        <w:t>.</w:t>
      </w:r>
    </w:p>
    <w:p w:rsidR="00206C21" w:rsidRDefault="00206C21" w:rsidP="005B24B7">
      <w:pPr>
        <w:ind w:left="3600" w:firstLine="720"/>
      </w:pPr>
    </w:p>
    <w:sectPr w:rsidR="00206C21" w:rsidSect="004B5F96">
      <w:footerReference w:type="even" r:id="rId7"/>
      <w:footerReference w:type="default" r:id="rId8"/>
      <w:pgSz w:w="12240" w:h="20160" w:code="5"/>
      <w:pgMar w:top="1728" w:right="1728" w:bottom="1728" w:left="1728" w:header="144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84" w:rsidRDefault="00C84584">
      <w:r>
        <w:separator/>
      </w:r>
    </w:p>
  </w:endnote>
  <w:endnote w:type="continuationSeparator" w:id="0">
    <w:p w:rsidR="00C84584" w:rsidRDefault="00C8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D5" w:rsidRDefault="00E72DD5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E72DD5" w:rsidRDefault="00E72DD5">
    <w:pPr>
      <w:pStyle w:val="Footer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D5" w:rsidRDefault="00E72DD5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 w:rsidR="00206C21">
      <w:rPr>
        <w:rStyle w:val="PageNumber"/>
        <w:noProof/>
        <w:sz w:val="19"/>
      </w:rPr>
      <w:t>2</w:t>
    </w:r>
    <w:r>
      <w:rPr>
        <w:rStyle w:val="PageNumber"/>
        <w:sz w:val="19"/>
      </w:rPr>
      <w:fldChar w:fldCharType="end"/>
    </w:r>
  </w:p>
  <w:p w:rsidR="00E72DD5" w:rsidRDefault="00E72DD5">
    <w:pPr>
      <w:pStyle w:val="Footer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84" w:rsidRDefault="00C84584">
      <w:r>
        <w:separator/>
      </w:r>
    </w:p>
  </w:footnote>
  <w:footnote w:type="continuationSeparator" w:id="0">
    <w:p w:rsidR="00C84584" w:rsidRDefault="00C8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69C8"/>
    <w:multiLevelType w:val="hybridMultilevel"/>
    <w:tmpl w:val="C172BAB6"/>
    <w:lvl w:ilvl="0" w:tplc="A8041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3A"/>
    <w:rsid w:val="0000554C"/>
    <w:rsid w:val="000445D2"/>
    <w:rsid w:val="000605BB"/>
    <w:rsid w:val="00087E4B"/>
    <w:rsid w:val="000A04DE"/>
    <w:rsid w:val="000B16E2"/>
    <w:rsid w:val="000C4CCA"/>
    <w:rsid w:val="000C4E9B"/>
    <w:rsid w:val="000E03DC"/>
    <w:rsid w:val="00121F27"/>
    <w:rsid w:val="00134008"/>
    <w:rsid w:val="00147EA9"/>
    <w:rsid w:val="00147F8D"/>
    <w:rsid w:val="001572E9"/>
    <w:rsid w:val="00175DE4"/>
    <w:rsid w:val="001B1937"/>
    <w:rsid w:val="001B4747"/>
    <w:rsid w:val="00205FE6"/>
    <w:rsid w:val="0020689F"/>
    <w:rsid w:val="00206C21"/>
    <w:rsid w:val="00211E80"/>
    <w:rsid w:val="002312E7"/>
    <w:rsid w:val="0025499D"/>
    <w:rsid w:val="00272B77"/>
    <w:rsid w:val="002D2818"/>
    <w:rsid w:val="002D5E18"/>
    <w:rsid w:val="002E27C6"/>
    <w:rsid w:val="003038D9"/>
    <w:rsid w:val="00317A48"/>
    <w:rsid w:val="00317ED4"/>
    <w:rsid w:val="003231AF"/>
    <w:rsid w:val="00363C69"/>
    <w:rsid w:val="003D2FCF"/>
    <w:rsid w:val="003F11FC"/>
    <w:rsid w:val="00404A2C"/>
    <w:rsid w:val="00431D36"/>
    <w:rsid w:val="004A0769"/>
    <w:rsid w:val="004B1555"/>
    <w:rsid w:val="004B5F96"/>
    <w:rsid w:val="004B662C"/>
    <w:rsid w:val="0051431F"/>
    <w:rsid w:val="00570A23"/>
    <w:rsid w:val="00587C5B"/>
    <w:rsid w:val="005B16FB"/>
    <w:rsid w:val="005C1035"/>
    <w:rsid w:val="005D0FF2"/>
    <w:rsid w:val="005D5DB4"/>
    <w:rsid w:val="005E1454"/>
    <w:rsid w:val="005F023C"/>
    <w:rsid w:val="00684839"/>
    <w:rsid w:val="006F3C58"/>
    <w:rsid w:val="00715734"/>
    <w:rsid w:val="0076616C"/>
    <w:rsid w:val="007A32B8"/>
    <w:rsid w:val="008014F4"/>
    <w:rsid w:val="00824524"/>
    <w:rsid w:val="00831461"/>
    <w:rsid w:val="0084444C"/>
    <w:rsid w:val="0087773B"/>
    <w:rsid w:val="00892890"/>
    <w:rsid w:val="008C3E9D"/>
    <w:rsid w:val="008C48A2"/>
    <w:rsid w:val="00924EAA"/>
    <w:rsid w:val="0095016C"/>
    <w:rsid w:val="009517C9"/>
    <w:rsid w:val="00957E86"/>
    <w:rsid w:val="009637B3"/>
    <w:rsid w:val="00966EE5"/>
    <w:rsid w:val="009A1DC6"/>
    <w:rsid w:val="009B4366"/>
    <w:rsid w:val="009B59DD"/>
    <w:rsid w:val="009C0CD9"/>
    <w:rsid w:val="009D70DB"/>
    <w:rsid w:val="009E29B7"/>
    <w:rsid w:val="00A20BEB"/>
    <w:rsid w:val="00A234C9"/>
    <w:rsid w:val="00A27478"/>
    <w:rsid w:val="00A72CBF"/>
    <w:rsid w:val="00A7484D"/>
    <w:rsid w:val="00AE37BD"/>
    <w:rsid w:val="00AF0EC5"/>
    <w:rsid w:val="00B443CF"/>
    <w:rsid w:val="00B605CF"/>
    <w:rsid w:val="00B675E6"/>
    <w:rsid w:val="00B779C6"/>
    <w:rsid w:val="00B806E5"/>
    <w:rsid w:val="00B87F8D"/>
    <w:rsid w:val="00BA1E04"/>
    <w:rsid w:val="00BB08C9"/>
    <w:rsid w:val="00BC0E5C"/>
    <w:rsid w:val="00C21B56"/>
    <w:rsid w:val="00C2444C"/>
    <w:rsid w:val="00C31A3A"/>
    <w:rsid w:val="00C5223B"/>
    <w:rsid w:val="00C6114B"/>
    <w:rsid w:val="00C65F76"/>
    <w:rsid w:val="00C76C74"/>
    <w:rsid w:val="00C84584"/>
    <w:rsid w:val="00CD0014"/>
    <w:rsid w:val="00D10460"/>
    <w:rsid w:val="00D43213"/>
    <w:rsid w:val="00D66EDD"/>
    <w:rsid w:val="00D71FC5"/>
    <w:rsid w:val="00DA0ED6"/>
    <w:rsid w:val="00DD476F"/>
    <w:rsid w:val="00E5171F"/>
    <w:rsid w:val="00E72DD5"/>
    <w:rsid w:val="00E85A82"/>
    <w:rsid w:val="00EB1E97"/>
    <w:rsid w:val="00F13F5D"/>
    <w:rsid w:val="00F153BF"/>
    <w:rsid w:val="00F17AA7"/>
    <w:rsid w:val="00F42B53"/>
    <w:rsid w:val="00F61FA2"/>
    <w:rsid w:val="00F6232A"/>
    <w:rsid w:val="00F67169"/>
    <w:rsid w:val="00F752C0"/>
    <w:rsid w:val="00F7750D"/>
    <w:rsid w:val="00F81C64"/>
    <w:rsid w:val="00FA1CE3"/>
    <w:rsid w:val="00FC09D9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34721"/>
  <w15:docId w15:val="{B6EECFD9-0C48-44A8-9FB1-C4E6E89B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rsid w:val="000B16E2"/>
    <w:pPr>
      <w:ind w:left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B16E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4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5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16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motion of Mr</vt:lpstr>
    </vt:vector>
  </TitlesOfParts>
  <Company>URS Greiner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motion of Mr</dc:title>
  <dc:creator>Sarah E. Schnieders</dc:creator>
  <cp:lastModifiedBy>Gail LeNormand</cp:lastModifiedBy>
  <cp:revision>2</cp:revision>
  <cp:lastPrinted>2018-04-16T15:44:00Z</cp:lastPrinted>
  <dcterms:created xsi:type="dcterms:W3CDTF">2018-04-16T15:48:00Z</dcterms:created>
  <dcterms:modified xsi:type="dcterms:W3CDTF">2018-04-16T15:48:00Z</dcterms:modified>
</cp:coreProperties>
</file>