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EC" w:rsidRPr="00A558B6" w:rsidRDefault="00E05F24">
      <w:pPr>
        <w:pStyle w:val="BodyA"/>
        <w:jc w:val="both"/>
        <w:rPr>
          <w:rFonts w:ascii="Arial" w:eastAsia="Arial" w:hAnsi="Arial" w:cs="Arial"/>
        </w:rPr>
      </w:pPr>
      <w:r w:rsidRPr="00A558B6">
        <w:rPr>
          <w:rFonts w:ascii="Arial" w:hAnsi="Arial" w:cs="Arial"/>
        </w:rPr>
        <w:tab/>
        <w:t>On motion of</w:t>
      </w:r>
      <w:r w:rsidR="003440E5">
        <w:rPr>
          <w:rFonts w:ascii="Arial" w:hAnsi="Arial" w:cs="Arial"/>
        </w:rPr>
        <w:t xml:space="preserve"> </w:t>
      </w:r>
      <w:r w:rsidR="003440E5" w:rsidRPr="003440E5">
        <w:rPr>
          <w:rFonts w:ascii="Arial" w:hAnsi="Arial" w:cs="Arial"/>
          <w:b/>
        </w:rPr>
        <w:t>M.</w:t>
      </w:r>
      <w:r w:rsidRPr="003440E5">
        <w:rPr>
          <w:rFonts w:ascii="Arial" w:hAnsi="Arial" w:cs="Arial"/>
          <w:b/>
        </w:rPr>
        <w:t>,</w:t>
      </w:r>
      <w:r w:rsidRPr="00A558B6">
        <w:rPr>
          <w:rFonts w:ascii="Arial" w:hAnsi="Arial" w:cs="Arial"/>
        </w:rPr>
        <w:t xml:space="preserve"> seconded by</w:t>
      </w:r>
      <w:r w:rsidR="003440E5">
        <w:rPr>
          <w:rFonts w:ascii="Arial" w:hAnsi="Arial" w:cs="Arial"/>
        </w:rPr>
        <w:t xml:space="preserve"> </w:t>
      </w:r>
      <w:r w:rsidR="003440E5" w:rsidRPr="003440E5">
        <w:rPr>
          <w:rFonts w:ascii="Arial" w:hAnsi="Arial" w:cs="Arial"/>
          <w:b/>
        </w:rPr>
        <w:t>M.</w:t>
      </w:r>
      <w:r w:rsidRPr="003440E5">
        <w:rPr>
          <w:rFonts w:ascii="Arial" w:hAnsi="Arial" w:cs="Arial"/>
          <w:b/>
        </w:rPr>
        <w:t>,</w:t>
      </w:r>
      <w:r w:rsidR="00741738" w:rsidRPr="00A558B6">
        <w:rPr>
          <w:rFonts w:ascii="Arial" w:hAnsi="Arial" w:cs="Arial"/>
        </w:rPr>
        <w:t xml:space="preserve"> </w:t>
      </w:r>
      <w:r w:rsidRPr="00A558B6">
        <w:rPr>
          <w:rFonts w:ascii="Arial" w:hAnsi="Arial" w:cs="Arial"/>
        </w:rPr>
        <w:t>the following resolution was offered:</w:t>
      </w:r>
    </w:p>
    <w:p w:rsidR="00B04AEC" w:rsidRPr="00A558B6" w:rsidRDefault="000978E8">
      <w:pPr>
        <w:pStyle w:val="BodyA"/>
        <w:ind w:right="540"/>
        <w:jc w:val="center"/>
        <w:rPr>
          <w:rFonts w:ascii="Arial" w:eastAsia="Arial" w:hAnsi="Arial" w:cs="Arial"/>
          <w:b/>
        </w:rPr>
      </w:pPr>
      <w:r w:rsidRPr="00A558B6">
        <w:rPr>
          <w:rFonts w:ascii="Arial" w:hAnsi="Arial" w:cs="Arial"/>
          <w:b/>
        </w:rPr>
        <w:t xml:space="preserve">        </w:t>
      </w:r>
      <w:r w:rsidR="00E05F24" w:rsidRPr="00A558B6">
        <w:rPr>
          <w:rFonts w:ascii="Arial" w:hAnsi="Arial" w:cs="Arial"/>
          <w:b/>
        </w:rPr>
        <w:t xml:space="preserve">RESOLUTION NO. </w:t>
      </w:r>
    </w:p>
    <w:p w:rsidR="00B04AEC" w:rsidRPr="00A558B6" w:rsidRDefault="00E05F24" w:rsidP="00F731EE">
      <w:pPr>
        <w:pStyle w:val="BodyA"/>
        <w:ind w:left="1440" w:right="990"/>
        <w:jc w:val="both"/>
        <w:rPr>
          <w:rFonts w:ascii="Arial" w:eastAsia="Arial" w:hAnsi="Arial" w:cs="Arial"/>
          <w:b/>
          <w:bCs/>
        </w:rPr>
      </w:pPr>
      <w:r w:rsidRPr="00A558B6">
        <w:rPr>
          <w:rFonts w:ascii="Arial" w:hAnsi="Arial" w:cs="Arial"/>
        </w:rPr>
        <w:t xml:space="preserve">A resolution </w:t>
      </w:r>
      <w:r w:rsidR="00072AAD" w:rsidRPr="00A558B6">
        <w:rPr>
          <w:rFonts w:ascii="Arial" w:hAnsi="Arial" w:cs="Arial"/>
        </w:rPr>
        <w:t>approving</w:t>
      </w:r>
      <w:r w:rsidR="00BB44B6" w:rsidRPr="00A558B6">
        <w:rPr>
          <w:rFonts w:ascii="Arial" w:hAnsi="Arial" w:cs="Arial"/>
        </w:rPr>
        <w:t xml:space="preserve"> an</w:t>
      </w:r>
      <w:r w:rsidRPr="00A558B6">
        <w:rPr>
          <w:rFonts w:ascii="Arial" w:hAnsi="Arial" w:cs="Arial"/>
        </w:rPr>
        <w:t xml:space="preserve"> </w:t>
      </w:r>
      <w:r w:rsidR="00BB44B6" w:rsidRPr="00A558B6">
        <w:rPr>
          <w:rFonts w:ascii="Arial" w:hAnsi="Arial" w:cs="Arial"/>
        </w:rPr>
        <w:t xml:space="preserve">Amendment No. 1 to the </w:t>
      </w:r>
      <w:r w:rsidRPr="00A558B6">
        <w:rPr>
          <w:rFonts w:ascii="Arial" w:hAnsi="Arial" w:cs="Arial"/>
        </w:rPr>
        <w:t xml:space="preserve">Cooperative Endeavor Agreement between the Parish of Jefferson and </w:t>
      </w:r>
      <w:r w:rsidR="00524E72" w:rsidRPr="00524E72">
        <w:rPr>
          <w:rFonts w:ascii="Arial" w:hAnsi="Arial" w:cs="Arial"/>
        </w:rPr>
        <w:t xml:space="preserve">Café Hope, Inc. </w:t>
      </w:r>
      <w:r w:rsidRPr="00A558B6">
        <w:rPr>
          <w:rFonts w:ascii="Arial" w:hAnsi="Arial" w:cs="Arial"/>
        </w:rPr>
        <w:t>to provide</w:t>
      </w:r>
      <w:r w:rsidR="00BB44B6" w:rsidRPr="00A558B6">
        <w:rPr>
          <w:rFonts w:ascii="Arial" w:hAnsi="Arial" w:cs="Arial"/>
        </w:rPr>
        <w:t xml:space="preserve"> additional </w:t>
      </w:r>
      <w:r w:rsidRPr="00A558B6">
        <w:rPr>
          <w:rFonts w:ascii="Arial" w:hAnsi="Arial" w:cs="Arial"/>
        </w:rPr>
        <w:t xml:space="preserve">funding in an amount not to exceed </w:t>
      </w:r>
      <w:r w:rsidR="00524E72">
        <w:rPr>
          <w:rFonts w:ascii="Arial" w:hAnsi="Arial" w:cs="Arial"/>
        </w:rPr>
        <w:t xml:space="preserve">$25,000.00 </w:t>
      </w:r>
      <w:r w:rsidR="00524E72" w:rsidRPr="00524E72">
        <w:rPr>
          <w:rFonts w:ascii="Arial" w:hAnsi="Arial" w:cs="Arial"/>
        </w:rPr>
        <w:t>to pro</w:t>
      </w:r>
      <w:r w:rsidR="00DE528D">
        <w:rPr>
          <w:rFonts w:ascii="Arial" w:hAnsi="Arial" w:cs="Arial"/>
        </w:rPr>
        <w:t>vide training to</w:t>
      </w:r>
      <w:r w:rsidR="00524E72" w:rsidRPr="00524E72">
        <w:rPr>
          <w:rFonts w:ascii="Arial" w:hAnsi="Arial" w:cs="Arial"/>
        </w:rPr>
        <w:t xml:space="preserve"> at-risk young adults in the restaurant and hospitality </w:t>
      </w:r>
      <w:r w:rsidR="006074BB" w:rsidRPr="00524E72">
        <w:rPr>
          <w:rFonts w:ascii="Arial" w:hAnsi="Arial" w:cs="Arial"/>
        </w:rPr>
        <w:t>industries</w:t>
      </w:r>
      <w:r w:rsidR="006074BB">
        <w:rPr>
          <w:rFonts w:ascii="Arial" w:hAnsi="Arial" w:cs="Arial"/>
        </w:rPr>
        <w:t>,</w:t>
      </w:r>
      <w:r w:rsidR="006074BB" w:rsidRPr="00A558B6">
        <w:rPr>
          <w:rFonts w:ascii="Arial" w:hAnsi="Arial" w:cs="Arial"/>
        </w:rPr>
        <w:t xml:space="preserve"> thereby</w:t>
      </w:r>
      <w:r w:rsidR="00A558B6" w:rsidRPr="00A558B6">
        <w:rPr>
          <w:rFonts w:ascii="Arial" w:hAnsi="Arial" w:cs="Arial"/>
        </w:rPr>
        <w:t xml:space="preserve"> increa</w:t>
      </w:r>
      <w:r w:rsidR="00A558B6">
        <w:rPr>
          <w:rFonts w:ascii="Arial" w:hAnsi="Arial" w:cs="Arial"/>
        </w:rPr>
        <w:t>sing the maximum amount of the A</w:t>
      </w:r>
      <w:r w:rsidR="00A558B6" w:rsidRPr="00A558B6">
        <w:rPr>
          <w:rFonts w:ascii="Arial" w:hAnsi="Arial" w:cs="Arial"/>
        </w:rPr>
        <w:t xml:space="preserve">greement to </w:t>
      </w:r>
      <w:r w:rsidR="00524E72">
        <w:rPr>
          <w:rFonts w:ascii="Arial" w:hAnsi="Arial" w:cs="Arial"/>
        </w:rPr>
        <w:t xml:space="preserve">$50,000.00. </w:t>
      </w:r>
      <w:r w:rsidRPr="00A558B6">
        <w:rPr>
          <w:rFonts w:ascii="Arial" w:hAnsi="Arial" w:cs="Arial"/>
        </w:rPr>
        <w:t>(</w:t>
      </w:r>
      <w:r w:rsidR="00D76C5F" w:rsidRPr="00A558B6">
        <w:rPr>
          <w:rFonts w:ascii="Arial" w:hAnsi="Arial" w:cs="Arial"/>
        </w:rPr>
        <w:t>Council Dis</w:t>
      </w:r>
      <w:r w:rsidR="00524E72">
        <w:rPr>
          <w:rFonts w:ascii="Arial" w:hAnsi="Arial" w:cs="Arial"/>
        </w:rPr>
        <w:t>trict 1</w:t>
      </w:r>
      <w:r w:rsidRPr="00A558B6">
        <w:rPr>
          <w:rFonts w:ascii="Arial" w:hAnsi="Arial" w:cs="Arial"/>
        </w:rPr>
        <w:t>)</w:t>
      </w:r>
    </w:p>
    <w:p w:rsidR="00DE528D" w:rsidRPr="002B6A04" w:rsidRDefault="00DE528D" w:rsidP="00DE528D">
      <w:pPr>
        <w:pStyle w:val="Style1"/>
        <w:spacing w:before="36"/>
        <w:ind w:firstLine="547"/>
        <w:jc w:val="both"/>
        <w:rPr>
          <w:rStyle w:val="CharacterStyle1"/>
          <w:rFonts w:ascii="Arial" w:hAnsi="Arial" w:cs="Arial"/>
          <w:bCs/>
          <w:spacing w:val="4"/>
          <w:szCs w:val="24"/>
        </w:rPr>
      </w:pPr>
      <w:r w:rsidRPr="002B6A04">
        <w:rPr>
          <w:rStyle w:val="CharacterStyle1"/>
          <w:rFonts w:ascii="Arial" w:hAnsi="Arial" w:cs="Arial"/>
          <w:b/>
          <w:bCs/>
          <w:spacing w:val="4"/>
          <w:szCs w:val="24"/>
        </w:rPr>
        <w:t xml:space="preserve">WHEREAS, </w:t>
      </w:r>
      <w:r w:rsidRPr="002B6A04">
        <w:rPr>
          <w:rStyle w:val="CharacterStyle1"/>
          <w:rFonts w:ascii="Arial" w:hAnsi="Arial" w:cs="Arial"/>
          <w:bCs/>
          <w:spacing w:val="4"/>
          <w:szCs w:val="24"/>
        </w:rPr>
        <w:t>pursuant to Resolution No. 131207, adopted on the 4</w:t>
      </w:r>
      <w:r w:rsidRPr="002B6A04">
        <w:rPr>
          <w:rStyle w:val="CharacterStyle1"/>
          <w:rFonts w:ascii="Arial" w:hAnsi="Arial" w:cs="Arial"/>
          <w:bCs/>
          <w:spacing w:val="4"/>
          <w:szCs w:val="24"/>
          <w:vertAlign w:val="superscript"/>
        </w:rPr>
        <w:t>th</w:t>
      </w:r>
      <w:r w:rsidRPr="002B6A04">
        <w:rPr>
          <w:rStyle w:val="CharacterStyle1"/>
          <w:rFonts w:ascii="Arial" w:hAnsi="Arial" w:cs="Arial"/>
          <w:bCs/>
          <w:spacing w:val="4"/>
          <w:szCs w:val="24"/>
        </w:rPr>
        <w:t xml:space="preserve"> day of April, 2018, the Parish of Jefferson and Café Hope, Inc. entered into a Cooperative Endeavor Agreement to provide </w:t>
      </w:r>
      <w:r>
        <w:rPr>
          <w:rStyle w:val="CharacterStyle1"/>
          <w:rFonts w:ascii="Arial" w:hAnsi="Arial" w:cs="Arial"/>
          <w:bCs/>
          <w:spacing w:val="4"/>
          <w:szCs w:val="24"/>
        </w:rPr>
        <w:t>training to</w:t>
      </w:r>
      <w:r w:rsidRPr="002B6A04">
        <w:rPr>
          <w:rStyle w:val="CharacterStyle1"/>
          <w:rFonts w:ascii="Arial" w:hAnsi="Arial" w:cs="Arial"/>
          <w:bCs/>
          <w:spacing w:val="4"/>
          <w:szCs w:val="24"/>
        </w:rPr>
        <w:t xml:space="preserve"> at-risk young adults in the restaurant and hospitality industries at a cost not to exceed Twenty-Five Thousand Dollars ($25,000.00); and </w:t>
      </w:r>
    </w:p>
    <w:p w:rsidR="00DE528D" w:rsidRDefault="00DE528D" w:rsidP="00DE528D">
      <w:pPr>
        <w:pStyle w:val="Style1"/>
        <w:spacing w:before="36"/>
        <w:ind w:firstLine="547"/>
        <w:jc w:val="both"/>
        <w:rPr>
          <w:rStyle w:val="CharacterStyle1"/>
          <w:rFonts w:ascii="Arial" w:hAnsi="Arial" w:cs="Arial"/>
          <w:bCs/>
          <w:spacing w:val="4"/>
          <w:szCs w:val="24"/>
        </w:rPr>
      </w:pPr>
      <w:r w:rsidRPr="002B6A04">
        <w:rPr>
          <w:rStyle w:val="CharacterStyle1"/>
          <w:rFonts w:ascii="Arial" w:hAnsi="Arial" w:cs="Arial"/>
          <w:b/>
          <w:bCs/>
          <w:spacing w:val="4"/>
          <w:szCs w:val="24"/>
        </w:rPr>
        <w:t xml:space="preserve">WHEREAS, </w:t>
      </w:r>
      <w:r w:rsidRPr="002B6A04">
        <w:rPr>
          <w:rStyle w:val="CharacterStyle1"/>
          <w:rFonts w:ascii="Arial" w:hAnsi="Arial" w:cs="Arial"/>
          <w:bCs/>
          <w:spacing w:val="4"/>
          <w:szCs w:val="24"/>
        </w:rPr>
        <w:t xml:space="preserve">Parish of Jefferson and Café Hope, Inc. wish to Amend the Agreement to provide additional funding in an amount not to exceed </w:t>
      </w:r>
      <w:r>
        <w:rPr>
          <w:rStyle w:val="CharacterStyle1"/>
          <w:rFonts w:ascii="Arial" w:hAnsi="Arial" w:cs="Arial"/>
          <w:bCs/>
          <w:spacing w:val="4"/>
          <w:szCs w:val="24"/>
        </w:rPr>
        <w:t>$25,000.00</w:t>
      </w:r>
      <w:r w:rsidRPr="002B6A04">
        <w:rPr>
          <w:rStyle w:val="CharacterStyle1"/>
          <w:rFonts w:ascii="Arial" w:hAnsi="Arial" w:cs="Arial"/>
          <w:bCs/>
          <w:spacing w:val="4"/>
          <w:szCs w:val="24"/>
        </w:rPr>
        <w:t>, thereby increasing the maximum amount of the Agreement to Fifty Thousand Dollars ($50,000.00);</w:t>
      </w:r>
      <w:r>
        <w:rPr>
          <w:rStyle w:val="CharacterStyle1"/>
          <w:rFonts w:ascii="Arial" w:hAnsi="Arial" w:cs="Arial"/>
          <w:bCs/>
          <w:spacing w:val="4"/>
          <w:szCs w:val="24"/>
        </w:rPr>
        <w:t xml:space="preserve"> </w:t>
      </w:r>
      <w:r w:rsidRPr="002B6A04">
        <w:rPr>
          <w:rStyle w:val="CharacterStyle1"/>
          <w:rFonts w:ascii="Arial" w:hAnsi="Arial" w:cs="Arial"/>
          <w:bCs/>
          <w:spacing w:val="4"/>
          <w:szCs w:val="24"/>
        </w:rPr>
        <w:t xml:space="preserve">and  </w:t>
      </w:r>
    </w:p>
    <w:p w:rsidR="00DE528D" w:rsidRPr="002B6A04" w:rsidRDefault="00DE528D" w:rsidP="00DE528D">
      <w:pPr>
        <w:widowControl w:val="0"/>
        <w:autoSpaceDE w:val="0"/>
        <w:autoSpaceDN w:val="0"/>
        <w:ind w:firstLine="540"/>
        <w:jc w:val="both"/>
        <w:rPr>
          <w:rStyle w:val="CharacterStyle1"/>
          <w:rFonts w:ascii="Arial" w:hAnsi="Arial" w:cs="Arial"/>
          <w:bCs/>
        </w:rPr>
      </w:pPr>
      <w:r w:rsidRPr="002B6A04">
        <w:rPr>
          <w:rFonts w:ascii="Arial" w:hAnsi="Arial" w:cs="Arial"/>
          <w:b/>
          <w:bCs/>
        </w:rPr>
        <w:t>WHEREAS</w:t>
      </w:r>
      <w:r w:rsidRPr="002B6A04">
        <w:rPr>
          <w:rFonts w:ascii="Arial" w:hAnsi="Arial" w:cs="Arial"/>
          <w:bCs/>
        </w:rPr>
        <w:t xml:space="preserve">, Café Hope, Inc. was launched by the Catholic Charities Archdiocese of New Orleans in 2010 as a full-service restaurant that serves at-risk youth through a 12 week education and job training program and by employing them as wait and kitchen staff in the restaurant; and </w:t>
      </w:r>
    </w:p>
    <w:p w:rsidR="00DE528D" w:rsidRPr="002B6A04" w:rsidRDefault="00DE528D" w:rsidP="00DE528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B6A04">
        <w:rPr>
          <w:rFonts w:ascii="Arial" w:hAnsi="Arial" w:cs="Arial"/>
          <w:b/>
          <w:bCs/>
          <w:spacing w:val="4"/>
        </w:rPr>
        <w:t xml:space="preserve">WHEREAS, </w:t>
      </w:r>
      <w:r w:rsidRPr="002B6A04">
        <w:rPr>
          <w:rFonts w:ascii="Arial" w:hAnsi="Arial" w:cs="Arial"/>
          <w:spacing w:val="4"/>
        </w:rPr>
        <w:t xml:space="preserve">Art. VII, Sec. 14(C) of the Louisiana Constitution of 1974 provides that for a public purpose, the State and its political subdivisions or political corporations </w:t>
      </w:r>
      <w:r w:rsidRPr="002B6A04">
        <w:rPr>
          <w:rFonts w:ascii="Arial" w:hAnsi="Arial" w:cs="Arial"/>
        </w:rPr>
        <w:t>may engage in cooperative endeavors with each other or with any other private association, corporation or individuals; and</w:t>
      </w:r>
    </w:p>
    <w:p w:rsidR="00DE528D" w:rsidRPr="002B6A04" w:rsidRDefault="00DE528D" w:rsidP="00DE528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i/>
          <w:color w:val="FF0000"/>
        </w:rPr>
      </w:pPr>
      <w:r w:rsidRPr="002B6A04">
        <w:rPr>
          <w:rFonts w:ascii="Arial" w:hAnsi="Arial" w:cs="Arial"/>
          <w:b/>
          <w:bCs/>
          <w:spacing w:val="2"/>
        </w:rPr>
        <w:t xml:space="preserve">WHEREAS, </w:t>
      </w:r>
      <w:r w:rsidRPr="002B6A04">
        <w:rPr>
          <w:rFonts w:ascii="Arial" w:hAnsi="Arial" w:cs="Arial"/>
        </w:rPr>
        <w:t xml:space="preserve">the Parish is </w:t>
      </w:r>
      <w:r w:rsidRPr="002B6A04">
        <w:rPr>
          <w:rFonts w:ascii="Arial" w:hAnsi="Arial" w:cs="Arial"/>
          <w:bCs/>
        </w:rPr>
        <w:t xml:space="preserve">authorized by Section 1.01(15) to enter into this Agreement for the development and administration of recreation and cultural facilities and programs; and </w:t>
      </w:r>
    </w:p>
    <w:p w:rsidR="00DE528D" w:rsidRPr="002B6A04" w:rsidRDefault="00DE528D" w:rsidP="00DE528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B6A04">
        <w:rPr>
          <w:rFonts w:ascii="Arial" w:hAnsi="Arial" w:cs="Arial"/>
          <w:b/>
          <w:bCs/>
        </w:rPr>
        <w:t xml:space="preserve">WHEREAS, </w:t>
      </w:r>
      <w:r w:rsidRPr="002B6A04">
        <w:rPr>
          <w:rFonts w:ascii="Arial" w:hAnsi="Arial" w:cs="Arial"/>
          <w:bCs/>
        </w:rPr>
        <w:t>the public purpose o</w:t>
      </w:r>
      <w:r>
        <w:rPr>
          <w:rFonts w:ascii="Arial" w:hAnsi="Arial" w:cs="Arial"/>
          <w:bCs/>
        </w:rPr>
        <w:t>f the project is described as: t</w:t>
      </w:r>
      <w:r w:rsidRPr="002B6A04">
        <w:rPr>
          <w:rFonts w:ascii="Arial" w:hAnsi="Arial" w:cs="Arial"/>
          <w:bCs/>
        </w:rPr>
        <w:t>o reduce crime and further economic development through the training of at-risk young adults in the restaurant and hospitality industries; and</w:t>
      </w:r>
    </w:p>
    <w:p w:rsidR="00DE528D" w:rsidRPr="002B6A04" w:rsidRDefault="00DE528D" w:rsidP="00DE528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i/>
          <w:color w:val="FF0000"/>
        </w:rPr>
      </w:pPr>
      <w:r w:rsidRPr="002B6A04">
        <w:rPr>
          <w:rFonts w:ascii="Arial" w:hAnsi="Arial" w:cs="Arial"/>
          <w:b/>
          <w:bCs/>
        </w:rPr>
        <w:t xml:space="preserve">WHEREAS, </w:t>
      </w:r>
      <w:r w:rsidRPr="002B6A04">
        <w:rPr>
          <w:rFonts w:ascii="Arial" w:hAnsi="Arial" w:cs="Arial"/>
          <w:bCs/>
        </w:rPr>
        <w:t xml:space="preserve">the Parish has a reasonable expectation of receiving the benefit of economic development and crime reduction which will result from the training of at-risk young adults in the restaurant and hospitality industries which is at least equivalent to the </w:t>
      </w:r>
      <w:r w:rsidRPr="002B6A04">
        <w:rPr>
          <w:rFonts w:ascii="Arial" w:hAnsi="Arial" w:cs="Arial"/>
        </w:rPr>
        <w:t xml:space="preserve">Twenty-Five Thousand Dollars ($25,000.00) </w:t>
      </w:r>
      <w:r w:rsidRPr="002B6A04">
        <w:rPr>
          <w:rFonts w:ascii="Arial" w:hAnsi="Arial" w:cs="Arial"/>
          <w:bCs/>
        </w:rPr>
        <w:t>provided for in this</w:t>
      </w:r>
      <w:r>
        <w:rPr>
          <w:rFonts w:ascii="Arial" w:hAnsi="Arial" w:cs="Arial"/>
          <w:bCs/>
        </w:rPr>
        <w:t xml:space="preserve"> First Amendment</w:t>
      </w:r>
      <w:r w:rsidRPr="002B6A04">
        <w:rPr>
          <w:rFonts w:ascii="Arial" w:hAnsi="Arial" w:cs="Arial"/>
          <w:bCs/>
        </w:rPr>
        <w:t xml:space="preserve">; and </w:t>
      </w:r>
    </w:p>
    <w:p w:rsidR="00DE528D" w:rsidRPr="002B6A04" w:rsidRDefault="00DE528D" w:rsidP="00DE528D">
      <w:pPr>
        <w:widowControl w:val="0"/>
        <w:autoSpaceDE w:val="0"/>
        <w:autoSpaceDN w:val="0"/>
        <w:ind w:right="72" w:firstLine="540"/>
        <w:jc w:val="both"/>
        <w:rPr>
          <w:rFonts w:ascii="Arial" w:hAnsi="Arial" w:cs="Arial"/>
          <w:bCs/>
        </w:rPr>
      </w:pPr>
      <w:r w:rsidRPr="002B6A04">
        <w:rPr>
          <w:rFonts w:ascii="Arial" w:hAnsi="Arial" w:cs="Arial"/>
          <w:b/>
          <w:bCs/>
        </w:rPr>
        <w:t xml:space="preserve">WHEREAS, </w:t>
      </w:r>
      <w:r w:rsidRPr="002B6A04">
        <w:rPr>
          <w:rFonts w:ascii="Arial" w:hAnsi="Arial" w:cs="Arial"/>
          <w:bCs/>
        </w:rPr>
        <w:t>the transfer or expenditure of public funds or property is not a gratuitous donation; and</w:t>
      </w:r>
    </w:p>
    <w:p w:rsidR="00A558B6" w:rsidRPr="00DE528D" w:rsidRDefault="00DE528D" w:rsidP="00DE528D">
      <w:pPr>
        <w:widowControl w:val="0"/>
        <w:autoSpaceDE w:val="0"/>
        <w:autoSpaceDN w:val="0"/>
        <w:ind w:right="72" w:firstLine="540"/>
        <w:jc w:val="both"/>
        <w:rPr>
          <w:rFonts w:ascii="Arial" w:hAnsi="Arial" w:cs="Arial"/>
          <w:b/>
          <w:bCs/>
        </w:rPr>
      </w:pPr>
      <w:r w:rsidRPr="002B6A04">
        <w:rPr>
          <w:rFonts w:ascii="Arial" w:hAnsi="Arial" w:cs="Arial"/>
          <w:b/>
          <w:bCs/>
        </w:rPr>
        <w:t xml:space="preserve">WHEREAS, </w:t>
      </w:r>
      <w:r w:rsidRPr="002B6A04">
        <w:rPr>
          <w:rFonts w:ascii="Arial" w:hAnsi="Arial" w:cs="Arial"/>
          <w:bCs/>
        </w:rPr>
        <w:t>the citizens of Jefferson Parish will benefit from the efforts of these parties working together</w:t>
      </w:r>
      <w:r>
        <w:rPr>
          <w:rFonts w:ascii="Arial" w:hAnsi="Arial" w:cs="Arial"/>
          <w:bCs/>
        </w:rPr>
        <w:t>;</w:t>
      </w:r>
    </w:p>
    <w:p w:rsidR="00B04AEC" w:rsidRPr="00A558B6" w:rsidRDefault="00E05F24" w:rsidP="009C7338">
      <w:pPr>
        <w:pStyle w:val="BodyA"/>
        <w:ind w:firstLine="540"/>
        <w:jc w:val="both"/>
        <w:rPr>
          <w:rFonts w:ascii="Arial" w:eastAsia="Arial" w:hAnsi="Arial" w:cs="Arial"/>
        </w:rPr>
      </w:pPr>
      <w:r w:rsidRPr="00A558B6">
        <w:rPr>
          <w:rFonts w:ascii="Arial" w:hAnsi="Arial" w:cs="Arial"/>
        </w:rPr>
        <w:t xml:space="preserve"> </w:t>
      </w:r>
      <w:r w:rsidR="00483900" w:rsidRPr="00A558B6">
        <w:rPr>
          <w:rFonts w:ascii="Arial" w:hAnsi="Arial" w:cs="Arial"/>
        </w:rPr>
        <w:tab/>
      </w:r>
      <w:r w:rsidRPr="00A558B6">
        <w:rPr>
          <w:rFonts w:ascii="Arial" w:hAnsi="Arial" w:cs="Arial"/>
          <w:b/>
          <w:bCs/>
        </w:rPr>
        <w:t xml:space="preserve">NOW, THEREFORE, BE IT RESOLVED </w:t>
      </w:r>
      <w:r w:rsidRPr="00A558B6">
        <w:rPr>
          <w:rFonts w:ascii="Arial" w:hAnsi="Arial" w:cs="Arial"/>
        </w:rPr>
        <w:t>by the Parish Council of Jefferson Pa</w:t>
      </w:r>
      <w:r w:rsidR="009C7338" w:rsidRPr="00A558B6">
        <w:rPr>
          <w:rFonts w:ascii="Arial" w:hAnsi="Arial" w:cs="Arial"/>
        </w:rPr>
        <w:t>r</w:t>
      </w:r>
      <w:r w:rsidRPr="00A558B6">
        <w:rPr>
          <w:rFonts w:ascii="Arial" w:hAnsi="Arial" w:cs="Arial"/>
        </w:rPr>
        <w:t>ish, Louisiana, acting as governing authority of said Parish:</w:t>
      </w:r>
    </w:p>
    <w:p w:rsidR="00B04AEC" w:rsidRPr="00782E88" w:rsidRDefault="00782E88" w:rsidP="00483900">
      <w:pPr>
        <w:pStyle w:val="BodyA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SECTION 1. </w:t>
      </w:r>
      <w:r w:rsidR="00E05F24" w:rsidRPr="00A558B6">
        <w:rPr>
          <w:rFonts w:ascii="Arial" w:hAnsi="Arial" w:cs="Arial"/>
        </w:rPr>
        <w:t xml:space="preserve">That the Cooperative Endeavor Agreement between the Parish of Jefferson and </w:t>
      </w:r>
      <w:r w:rsidR="00DE528D" w:rsidRPr="00DE528D">
        <w:rPr>
          <w:rFonts w:ascii="Arial" w:hAnsi="Arial" w:cs="Arial"/>
        </w:rPr>
        <w:t>Café Hope, Inc. to provide additional funding in an amount not to exceed $</w:t>
      </w:r>
      <w:r w:rsidR="00DE528D">
        <w:rPr>
          <w:rFonts w:ascii="Arial" w:hAnsi="Arial" w:cs="Arial"/>
        </w:rPr>
        <w:t>25,000.00 to provide training to</w:t>
      </w:r>
      <w:r w:rsidR="00DE528D" w:rsidRPr="00DE528D">
        <w:rPr>
          <w:rFonts w:ascii="Arial" w:hAnsi="Arial" w:cs="Arial"/>
        </w:rPr>
        <w:t xml:space="preserve"> at-risk young adults in the restaurant and hospitality industries, thereby increasing the maximum amount of the Agreement to $50,000.00</w:t>
      </w:r>
      <w:r w:rsidR="00DE528D">
        <w:rPr>
          <w:rFonts w:ascii="Arial" w:hAnsi="Arial" w:cs="Arial"/>
        </w:rPr>
        <w:t>,</w:t>
      </w:r>
      <w:r w:rsidR="00A558B6" w:rsidRPr="00782E88">
        <w:rPr>
          <w:rFonts w:ascii="Arial" w:hAnsi="Arial" w:cs="Arial"/>
          <w:color w:val="auto"/>
        </w:rPr>
        <w:t xml:space="preserve"> </w:t>
      </w:r>
      <w:r w:rsidR="009C7338" w:rsidRPr="00A558B6">
        <w:rPr>
          <w:rFonts w:ascii="Arial" w:hAnsi="Arial" w:cs="Arial"/>
        </w:rPr>
        <w:t>i</w:t>
      </w:r>
      <w:r w:rsidR="0053078A" w:rsidRPr="00A558B6">
        <w:rPr>
          <w:rFonts w:ascii="Arial" w:hAnsi="Arial" w:cs="Arial"/>
        </w:rPr>
        <w:t>s here</w:t>
      </w:r>
      <w:r w:rsidR="00E05F24" w:rsidRPr="00A558B6">
        <w:rPr>
          <w:rFonts w:ascii="Arial" w:hAnsi="Arial" w:cs="Arial"/>
        </w:rPr>
        <w:t xml:space="preserve">by </w:t>
      </w:r>
      <w:r w:rsidR="00072AAD" w:rsidRPr="00A558B6">
        <w:rPr>
          <w:rFonts w:ascii="Arial" w:hAnsi="Arial" w:cs="Arial"/>
        </w:rPr>
        <w:t>approved</w:t>
      </w:r>
      <w:r w:rsidR="00E05F24" w:rsidRPr="00A558B6">
        <w:rPr>
          <w:rFonts w:ascii="Arial" w:hAnsi="Arial" w:cs="Arial"/>
          <w:i/>
          <w:iCs/>
        </w:rPr>
        <w:t xml:space="preserve">.  </w:t>
      </w:r>
    </w:p>
    <w:p w:rsidR="00B04AEC" w:rsidRPr="00A558B6" w:rsidRDefault="00782E88" w:rsidP="00483900">
      <w:pPr>
        <w:pStyle w:val="BodyA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SECTION 2. </w:t>
      </w:r>
      <w:r w:rsidR="00E05F24" w:rsidRPr="00A558B6">
        <w:rPr>
          <w:rFonts w:ascii="Arial" w:hAnsi="Arial" w:cs="Arial"/>
        </w:rPr>
        <w:t>That any costs associated with this agreement shall be taken from account No.</w:t>
      </w:r>
      <w:r w:rsidR="009C7338" w:rsidRPr="00A558B6">
        <w:rPr>
          <w:rFonts w:ascii="Arial" w:hAnsi="Arial" w:cs="Arial"/>
        </w:rPr>
        <w:t xml:space="preserve"> </w:t>
      </w:r>
      <w:r w:rsidR="00440946" w:rsidRPr="00440946">
        <w:rPr>
          <w:rFonts w:ascii="Arial" w:hAnsi="Arial" w:cs="Arial"/>
        </w:rPr>
        <w:t>22040-2771-7680.256 (20471.000)</w:t>
      </w:r>
      <w:r w:rsidR="00440946">
        <w:rPr>
          <w:rFonts w:ascii="Arial" w:hAnsi="Arial" w:cs="Arial"/>
        </w:rPr>
        <w:t xml:space="preserve">. </w:t>
      </w:r>
      <w:r w:rsidR="00A558B6">
        <w:rPr>
          <w:rFonts w:ascii="Arial" w:hAnsi="Arial" w:cs="Arial"/>
        </w:rPr>
        <w:t xml:space="preserve"> </w:t>
      </w:r>
    </w:p>
    <w:p w:rsidR="00B04AEC" w:rsidRPr="00A558B6" w:rsidRDefault="00782E88">
      <w:pPr>
        <w:pStyle w:val="BodyA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SECTION 3. </w:t>
      </w:r>
      <w:r w:rsidR="0053078A" w:rsidRPr="00A558B6">
        <w:rPr>
          <w:rFonts w:ascii="Arial" w:hAnsi="Arial" w:cs="Arial"/>
        </w:rPr>
        <w:t>That the Chair</w:t>
      </w:r>
      <w:r w:rsidR="009C7338" w:rsidRPr="00A558B6">
        <w:rPr>
          <w:rFonts w:ascii="Arial" w:hAnsi="Arial" w:cs="Arial"/>
        </w:rPr>
        <w:t>woman</w:t>
      </w:r>
      <w:r w:rsidR="00E05F24" w:rsidRPr="00A558B6">
        <w:rPr>
          <w:rFonts w:ascii="Arial" w:hAnsi="Arial" w:cs="Arial"/>
        </w:rPr>
        <w:t xml:space="preserve"> of the Jefferson Parish </w:t>
      </w:r>
      <w:r w:rsidR="0053078A" w:rsidRPr="00A558B6">
        <w:rPr>
          <w:rFonts w:ascii="Arial" w:hAnsi="Arial" w:cs="Arial"/>
        </w:rPr>
        <w:t xml:space="preserve">Council, or in </w:t>
      </w:r>
      <w:r w:rsidR="009C7338" w:rsidRPr="00A558B6">
        <w:rPr>
          <w:rFonts w:ascii="Arial" w:hAnsi="Arial" w:cs="Arial"/>
        </w:rPr>
        <w:t>her</w:t>
      </w:r>
      <w:r w:rsidR="00DE528D">
        <w:rPr>
          <w:rFonts w:ascii="Arial" w:hAnsi="Arial" w:cs="Arial"/>
        </w:rPr>
        <w:t xml:space="preserve"> absence the Vice Chairman</w:t>
      </w:r>
      <w:r w:rsidR="00E05F24" w:rsidRPr="00A558B6">
        <w:rPr>
          <w:rFonts w:ascii="Arial" w:hAnsi="Arial" w:cs="Arial"/>
        </w:rPr>
        <w:t>, be and they are, hereby authorized to execute any and all documents necessary to give full force and effect to this resolution.</w:t>
      </w:r>
    </w:p>
    <w:p w:rsidR="00B04AEC" w:rsidRPr="00A558B6" w:rsidRDefault="00E05F24">
      <w:pPr>
        <w:pStyle w:val="BodyA"/>
        <w:jc w:val="both"/>
        <w:rPr>
          <w:rFonts w:ascii="Arial" w:eastAsia="Arial" w:hAnsi="Arial" w:cs="Arial"/>
        </w:rPr>
      </w:pPr>
      <w:r w:rsidRPr="00A558B6">
        <w:rPr>
          <w:rFonts w:ascii="Arial" w:eastAsia="Arial" w:hAnsi="Arial" w:cs="Arial"/>
        </w:rPr>
        <w:tab/>
        <w:t>The foregoing resolution having been submitted to a vote, the vote thereon was as follows:</w:t>
      </w:r>
    </w:p>
    <w:p w:rsidR="00B04AEC" w:rsidRPr="00A558B6" w:rsidRDefault="00E05F24" w:rsidP="00483900">
      <w:pPr>
        <w:pStyle w:val="BodyA"/>
        <w:tabs>
          <w:tab w:val="left" w:pos="3600"/>
          <w:tab w:val="left" w:pos="5760"/>
        </w:tabs>
        <w:ind w:left="720"/>
        <w:jc w:val="both"/>
        <w:rPr>
          <w:rFonts w:ascii="Arial" w:eastAsia="Arial" w:hAnsi="Arial" w:cs="Arial"/>
          <w:b/>
          <w:bCs/>
        </w:rPr>
      </w:pPr>
      <w:r w:rsidRPr="00A558B6">
        <w:rPr>
          <w:rFonts w:ascii="Arial" w:hAnsi="Arial" w:cs="Arial"/>
          <w:b/>
          <w:bCs/>
        </w:rPr>
        <w:t>YEAS:</w:t>
      </w:r>
      <w:r w:rsidR="006266A7" w:rsidRPr="00A558B6">
        <w:rPr>
          <w:rFonts w:ascii="Arial" w:hAnsi="Arial" w:cs="Arial"/>
          <w:b/>
          <w:bCs/>
        </w:rPr>
        <w:t xml:space="preserve">  </w:t>
      </w:r>
      <w:r w:rsidRPr="00A558B6">
        <w:rPr>
          <w:rFonts w:ascii="Arial" w:hAnsi="Arial" w:cs="Arial"/>
          <w:b/>
          <w:bCs/>
        </w:rPr>
        <w:tab/>
        <w:t>NAYS:</w:t>
      </w:r>
      <w:r w:rsidRPr="00A558B6">
        <w:rPr>
          <w:rFonts w:ascii="Arial" w:hAnsi="Arial" w:cs="Arial"/>
          <w:b/>
          <w:bCs/>
        </w:rPr>
        <w:tab/>
      </w:r>
      <w:r w:rsidR="003440E5">
        <w:rPr>
          <w:rFonts w:ascii="Arial" w:hAnsi="Arial" w:cs="Arial"/>
          <w:b/>
          <w:bCs/>
        </w:rPr>
        <w:t xml:space="preserve">      </w:t>
      </w:r>
      <w:bookmarkStart w:id="0" w:name="_GoBack"/>
      <w:bookmarkEnd w:id="0"/>
      <w:r w:rsidRPr="00A558B6">
        <w:rPr>
          <w:rFonts w:ascii="Arial" w:hAnsi="Arial" w:cs="Arial"/>
          <w:b/>
          <w:bCs/>
        </w:rPr>
        <w:t>ABSENT:</w:t>
      </w:r>
      <w:r w:rsidR="000978E8" w:rsidRPr="00A558B6">
        <w:rPr>
          <w:rFonts w:ascii="Arial" w:hAnsi="Arial" w:cs="Arial"/>
          <w:b/>
          <w:bCs/>
        </w:rPr>
        <w:t xml:space="preserve"> </w:t>
      </w:r>
    </w:p>
    <w:p w:rsidR="006266A7" w:rsidRPr="00484481" w:rsidRDefault="00E05F24" w:rsidP="00484481">
      <w:pPr>
        <w:pStyle w:val="BodyA"/>
        <w:ind w:firstLine="720"/>
        <w:jc w:val="both"/>
        <w:rPr>
          <w:rFonts w:ascii="Arial" w:hAnsi="Arial" w:cs="Arial"/>
          <w:b/>
        </w:rPr>
      </w:pPr>
      <w:r w:rsidRPr="00A558B6">
        <w:rPr>
          <w:rFonts w:ascii="Arial" w:hAnsi="Arial" w:cs="Arial"/>
        </w:rPr>
        <w:t xml:space="preserve">This resolution was declared to be adopted on this </w:t>
      </w:r>
      <w:r w:rsidR="00DE528D">
        <w:rPr>
          <w:rFonts w:ascii="Arial" w:hAnsi="Arial" w:cs="Arial"/>
        </w:rPr>
        <w:t>the</w:t>
      </w:r>
      <w:r w:rsidR="00DE528D" w:rsidRPr="00DE528D">
        <w:rPr>
          <w:rFonts w:ascii="Arial" w:hAnsi="Arial" w:cs="Arial"/>
          <w:b/>
        </w:rPr>
        <w:t xml:space="preserve"> 25</w:t>
      </w:r>
      <w:r w:rsidR="00DE528D" w:rsidRPr="00DE528D">
        <w:rPr>
          <w:rFonts w:ascii="Arial" w:hAnsi="Arial" w:cs="Arial"/>
          <w:b/>
          <w:vertAlign w:val="superscript"/>
        </w:rPr>
        <w:t>th</w:t>
      </w:r>
      <w:r w:rsidR="00DE528D">
        <w:rPr>
          <w:rFonts w:ascii="Arial" w:hAnsi="Arial" w:cs="Arial"/>
        </w:rPr>
        <w:t xml:space="preserve"> </w:t>
      </w:r>
      <w:r w:rsidRPr="00A558B6">
        <w:rPr>
          <w:rFonts w:ascii="Arial" w:hAnsi="Arial" w:cs="Arial"/>
          <w:b/>
        </w:rPr>
        <w:t xml:space="preserve">day of </w:t>
      </w:r>
      <w:r w:rsidR="00DE528D">
        <w:rPr>
          <w:rFonts w:ascii="Arial" w:hAnsi="Arial" w:cs="Arial"/>
          <w:b/>
        </w:rPr>
        <w:t>April</w:t>
      </w:r>
      <w:r w:rsidRPr="00A558B6">
        <w:rPr>
          <w:rFonts w:ascii="Arial" w:hAnsi="Arial" w:cs="Arial"/>
          <w:b/>
        </w:rPr>
        <w:t>, 20</w:t>
      </w:r>
      <w:r w:rsidR="00483900" w:rsidRPr="00A558B6">
        <w:rPr>
          <w:rFonts w:ascii="Arial" w:hAnsi="Arial" w:cs="Arial"/>
          <w:b/>
        </w:rPr>
        <w:t>1</w:t>
      </w:r>
      <w:r w:rsidR="009C7338" w:rsidRPr="00A558B6">
        <w:rPr>
          <w:rFonts w:ascii="Arial" w:hAnsi="Arial" w:cs="Arial"/>
          <w:b/>
        </w:rPr>
        <w:t>8</w:t>
      </w:r>
      <w:r w:rsidRPr="00A558B6">
        <w:rPr>
          <w:rFonts w:ascii="Arial" w:hAnsi="Arial" w:cs="Arial"/>
          <w:b/>
        </w:rPr>
        <w:t>.</w:t>
      </w:r>
      <w:r w:rsidR="009C7338" w:rsidRPr="00A558B6">
        <w:rPr>
          <w:rFonts w:ascii="Arial" w:hAnsi="Arial" w:cs="Arial"/>
          <w:b/>
        </w:rPr>
        <w:t xml:space="preserve"> </w:t>
      </w:r>
    </w:p>
    <w:sectPr w:rsidR="006266A7" w:rsidRPr="00484481" w:rsidSect="003440E5">
      <w:pgSz w:w="12240" w:h="20160" w:code="5"/>
      <w:pgMar w:top="1440" w:right="1440" w:bottom="288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57" w:rsidRDefault="003D1057">
      <w:r>
        <w:separator/>
      </w:r>
    </w:p>
  </w:endnote>
  <w:endnote w:type="continuationSeparator" w:id="0">
    <w:p w:rsidR="003D1057" w:rsidRDefault="003D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57" w:rsidRDefault="003D1057">
      <w:r>
        <w:separator/>
      </w:r>
    </w:p>
  </w:footnote>
  <w:footnote w:type="continuationSeparator" w:id="0">
    <w:p w:rsidR="003D1057" w:rsidRDefault="003D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EC"/>
    <w:rsid w:val="00072AAD"/>
    <w:rsid w:val="000978E8"/>
    <w:rsid w:val="000B45E7"/>
    <w:rsid w:val="001C6C94"/>
    <w:rsid w:val="003440E5"/>
    <w:rsid w:val="003A79D5"/>
    <w:rsid w:val="003D1057"/>
    <w:rsid w:val="00440946"/>
    <w:rsid w:val="00483900"/>
    <w:rsid w:val="00484481"/>
    <w:rsid w:val="004A33E8"/>
    <w:rsid w:val="004A39C7"/>
    <w:rsid w:val="00524E72"/>
    <w:rsid w:val="0053078A"/>
    <w:rsid w:val="006074BB"/>
    <w:rsid w:val="006266A7"/>
    <w:rsid w:val="006B1B6A"/>
    <w:rsid w:val="00741738"/>
    <w:rsid w:val="00782E88"/>
    <w:rsid w:val="009323BA"/>
    <w:rsid w:val="00960FAA"/>
    <w:rsid w:val="009C7338"/>
    <w:rsid w:val="009F1FDC"/>
    <w:rsid w:val="00A558B6"/>
    <w:rsid w:val="00B04AEC"/>
    <w:rsid w:val="00B63838"/>
    <w:rsid w:val="00BB44B6"/>
    <w:rsid w:val="00CB141D"/>
    <w:rsid w:val="00CE1C04"/>
    <w:rsid w:val="00D76C5F"/>
    <w:rsid w:val="00DE528D"/>
    <w:rsid w:val="00E05F24"/>
    <w:rsid w:val="00E42059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2B43"/>
  <w15:docId w15:val="{E07C3F0A-EB33-4B1B-9BE4-9BAB401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yle1">
    <w:name w:val="Style 1"/>
    <w:pPr>
      <w:widowControl w:val="0"/>
    </w:pPr>
    <w:rPr>
      <w:rFonts w:hAnsi="Arial Unicode MS" w:cs="Arial Unicode MS"/>
      <w:color w:val="000000"/>
      <w:u w:color="000000"/>
    </w:rPr>
  </w:style>
  <w:style w:type="paragraph" w:customStyle="1" w:styleId="Style2">
    <w:name w:val="Style 2"/>
    <w:pPr>
      <w:widowControl w:val="0"/>
      <w:spacing w:line="480" w:lineRule="auto"/>
      <w:ind w:left="1008" w:right="72" w:firstLine="648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A7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DE528D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40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Jedidiah Jackson</dc:creator>
  <cp:lastModifiedBy>Karen Oseguera</cp:lastModifiedBy>
  <cp:revision>2</cp:revision>
  <cp:lastPrinted>2018-04-10T20:54:00Z</cp:lastPrinted>
  <dcterms:created xsi:type="dcterms:W3CDTF">2018-04-11T20:13:00Z</dcterms:created>
  <dcterms:modified xsi:type="dcterms:W3CDTF">2018-04-11T20:13:00Z</dcterms:modified>
</cp:coreProperties>
</file>