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5392" w14:textId="02C7E2EF" w:rsidR="003106A6" w:rsidRDefault="00591023" w:rsidP="00591023">
      <w:pPr>
        <w:tabs>
          <w:tab w:val="left" w:pos="8640"/>
        </w:tabs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bookmarkStart w:id="0" w:name="_GoBack"/>
      <w:bookmarkEnd w:id="0"/>
      <w:r w:rsidR="003106A6">
        <w:rPr>
          <w:rFonts w:ascii="Arial" w:hAnsi="Arial"/>
          <w:szCs w:val="24"/>
        </w:rPr>
        <w:t>On motion of</w:t>
      </w:r>
      <w:r w:rsidR="00676C80">
        <w:rPr>
          <w:rFonts w:ascii="Arial" w:hAnsi="Arial"/>
          <w:szCs w:val="24"/>
        </w:rPr>
        <w:t xml:space="preserve"> </w:t>
      </w:r>
      <w:r w:rsidRPr="00591023">
        <w:rPr>
          <w:rFonts w:ascii="Arial" w:hAnsi="Arial"/>
          <w:b/>
          <w:szCs w:val="24"/>
        </w:rPr>
        <w:t>M.</w:t>
      </w:r>
      <w:r w:rsidR="003106A6">
        <w:rPr>
          <w:rFonts w:ascii="Arial" w:hAnsi="Arial"/>
          <w:szCs w:val="24"/>
        </w:rPr>
        <w:t>, seconded by</w:t>
      </w:r>
      <w:r w:rsidR="00676C80">
        <w:rPr>
          <w:rFonts w:ascii="Arial" w:hAnsi="Arial"/>
          <w:szCs w:val="24"/>
        </w:rPr>
        <w:t xml:space="preserve"> </w:t>
      </w:r>
      <w:r w:rsidRPr="00591023">
        <w:rPr>
          <w:rFonts w:ascii="Arial" w:hAnsi="Arial"/>
          <w:b/>
          <w:szCs w:val="24"/>
        </w:rPr>
        <w:t>M.</w:t>
      </w:r>
      <w:r w:rsidR="003106A6">
        <w:rPr>
          <w:rFonts w:ascii="Arial" w:hAnsi="Arial"/>
          <w:szCs w:val="24"/>
        </w:rPr>
        <w:t>,</w:t>
      </w:r>
      <w:r w:rsidR="00676C80">
        <w:rPr>
          <w:rFonts w:ascii="Arial" w:hAnsi="Arial"/>
          <w:szCs w:val="24"/>
        </w:rPr>
        <w:t xml:space="preserve"> </w:t>
      </w:r>
      <w:r w:rsidR="00285B96">
        <w:rPr>
          <w:rFonts w:ascii="Arial" w:hAnsi="Arial"/>
          <w:szCs w:val="24"/>
        </w:rPr>
        <w:t xml:space="preserve">the following </w:t>
      </w:r>
      <w:r w:rsidR="003106A6">
        <w:rPr>
          <w:rFonts w:ascii="Arial" w:hAnsi="Arial"/>
          <w:szCs w:val="24"/>
        </w:rPr>
        <w:t>resolution was offered:</w:t>
      </w:r>
    </w:p>
    <w:p w14:paraId="2C77F00B" w14:textId="77777777" w:rsidR="003106A6" w:rsidRPr="00DE1848" w:rsidRDefault="003106A6">
      <w:pPr>
        <w:jc w:val="center"/>
        <w:rPr>
          <w:rFonts w:ascii="Arial" w:hAnsi="Arial"/>
          <w:b/>
          <w:szCs w:val="24"/>
        </w:rPr>
      </w:pPr>
      <w:r w:rsidRPr="00DE1848">
        <w:rPr>
          <w:rFonts w:ascii="Arial" w:hAnsi="Arial"/>
          <w:b/>
          <w:szCs w:val="24"/>
        </w:rPr>
        <w:t>RESOLUTION N</w:t>
      </w:r>
      <w:r w:rsidR="002531F1" w:rsidRPr="00DE1848">
        <w:rPr>
          <w:rFonts w:ascii="Arial" w:hAnsi="Arial"/>
          <w:b/>
          <w:szCs w:val="24"/>
        </w:rPr>
        <w:t>O.</w:t>
      </w:r>
    </w:p>
    <w:p w14:paraId="5CA17CF3" w14:textId="54B28CE3" w:rsidR="00ED3068" w:rsidRPr="00147AFF" w:rsidRDefault="00147AFF" w:rsidP="00285B96">
      <w:pPr>
        <w:ind w:left="1440" w:right="1440"/>
        <w:jc w:val="both"/>
        <w:rPr>
          <w:rFonts w:ascii="Arial" w:hAnsi="Arial"/>
          <w:szCs w:val="24"/>
        </w:rPr>
      </w:pPr>
      <w:r w:rsidRPr="00147AFF">
        <w:rPr>
          <w:rFonts w:ascii="Arial" w:hAnsi="Arial"/>
          <w:szCs w:val="24"/>
        </w:rPr>
        <w:t xml:space="preserve">A </w:t>
      </w:r>
      <w:r w:rsidR="00285B96">
        <w:rPr>
          <w:rFonts w:ascii="Arial" w:hAnsi="Arial"/>
          <w:szCs w:val="24"/>
        </w:rPr>
        <w:t>r</w:t>
      </w:r>
      <w:r w:rsidRPr="00147AFF">
        <w:rPr>
          <w:rFonts w:ascii="Arial" w:hAnsi="Arial"/>
          <w:szCs w:val="24"/>
        </w:rPr>
        <w:t xml:space="preserve">esolution authorizing Jefferson Parish to prepare and submit a </w:t>
      </w:r>
      <w:proofErr w:type="spellStart"/>
      <w:r w:rsidRPr="00147AFF">
        <w:rPr>
          <w:rFonts w:ascii="Arial" w:hAnsi="Arial"/>
          <w:szCs w:val="24"/>
        </w:rPr>
        <w:t>pre­application</w:t>
      </w:r>
      <w:proofErr w:type="spellEnd"/>
      <w:r w:rsidRPr="00147AFF">
        <w:rPr>
          <w:rFonts w:ascii="Arial" w:hAnsi="Arial"/>
          <w:szCs w:val="24"/>
        </w:rPr>
        <w:t xml:space="preserve"> to the Statewide Flood Control Program for assistance for the implementation of a </w:t>
      </w:r>
      <w:r>
        <w:rPr>
          <w:rFonts w:ascii="Arial" w:hAnsi="Arial"/>
          <w:szCs w:val="24"/>
        </w:rPr>
        <w:t>Drainage Pump S</w:t>
      </w:r>
      <w:r w:rsidRPr="00147AFF">
        <w:rPr>
          <w:rFonts w:ascii="Arial" w:hAnsi="Arial"/>
          <w:szCs w:val="24"/>
        </w:rPr>
        <w:t>tation in the Woodlake neighborhood of Kenner for the purpose of reduction of existing flood damages; providing for the necessary documentation of said flood damages; and providing for other matters in connection therewith.</w:t>
      </w:r>
      <w:r w:rsidR="00285B96">
        <w:rPr>
          <w:rFonts w:ascii="Arial" w:hAnsi="Arial"/>
          <w:szCs w:val="24"/>
        </w:rPr>
        <w:t xml:space="preserve"> (Council District 4)</w:t>
      </w:r>
    </w:p>
    <w:p w14:paraId="179330DF" w14:textId="60D3C1A5" w:rsidR="003106A6" w:rsidRDefault="003106A6">
      <w:pPr>
        <w:ind w:firstLine="720"/>
        <w:jc w:val="both"/>
        <w:rPr>
          <w:rFonts w:ascii="Arial" w:hAnsi="Arial" w:cs="Arial"/>
          <w:szCs w:val="24"/>
        </w:rPr>
      </w:pPr>
      <w:r w:rsidRPr="001A0D61">
        <w:rPr>
          <w:rFonts w:ascii="Arial" w:hAnsi="Arial"/>
          <w:b/>
          <w:szCs w:val="24"/>
        </w:rPr>
        <w:t>WHEREAS</w:t>
      </w:r>
      <w:r w:rsidRPr="001A0D61">
        <w:rPr>
          <w:rFonts w:ascii="Arial" w:hAnsi="Arial"/>
          <w:szCs w:val="24"/>
        </w:rPr>
        <w:t xml:space="preserve">, </w:t>
      </w:r>
      <w:r w:rsidR="00147AFF" w:rsidRPr="00147AFF">
        <w:rPr>
          <w:rFonts w:ascii="Arial" w:hAnsi="Arial"/>
          <w:szCs w:val="24"/>
        </w:rPr>
        <w:t>the Woodlake and Seton Park neighborhoods in the City of Kenner, have been adversely affected by damages from flood waters; and</w:t>
      </w:r>
      <w:r w:rsidR="00285B96">
        <w:rPr>
          <w:rFonts w:ascii="Arial" w:hAnsi="Arial"/>
          <w:szCs w:val="24"/>
        </w:rPr>
        <w:t>,</w:t>
      </w:r>
    </w:p>
    <w:p w14:paraId="04C6A352" w14:textId="38572900" w:rsidR="005E36F9" w:rsidRPr="001A0D61" w:rsidRDefault="005E36F9">
      <w:pPr>
        <w:ind w:firstLine="720"/>
        <w:jc w:val="both"/>
        <w:rPr>
          <w:rFonts w:ascii="Arial" w:hAnsi="Arial" w:cs="Arial"/>
          <w:szCs w:val="24"/>
        </w:rPr>
      </w:pPr>
      <w:r w:rsidRPr="00D26196">
        <w:rPr>
          <w:rFonts w:ascii="Arial" w:hAnsi="Arial" w:cs="Arial"/>
          <w:b/>
          <w:szCs w:val="24"/>
        </w:rPr>
        <w:t>WHEREAS</w:t>
      </w:r>
      <w:r>
        <w:rPr>
          <w:rFonts w:ascii="Arial" w:hAnsi="Arial" w:cs="Arial"/>
          <w:szCs w:val="24"/>
        </w:rPr>
        <w:t xml:space="preserve">, </w:t>
      </w:r>
      <w:r w:rsidR="00147AFF" w:rsidRPr="00147AFF">
        <w:rPr>
          <w:rFonts w:ascii="Arial" w:hAnsi="Arial"/>
          <w:szCs w:val="24"/>
        </w:rPr>
        <w:t xml:space="preserve">Jefferson Parish desires to apply for State matching funds pursuant to </w:t>
      </w:r>
      <w:r w:rsidR="00ED3068">
        <w:rPr>
          <w:rFonts w:ascii="Arial" w:hAnsi="Arial"/>
          <w:szCs w:val="24"/>
        </w:rPr>
        <w:t xml:space="preserve">State Law </w:t>
      </w:r>
      <w:r w:rsidR="00ED3068" w:rsidRPr="00ED3068">
        <w:rPr>
          <w:rFonts w:ascii="Arial" w:hAnsi="Arial"/>
          <w:szCs w:val="24"/>
        </w:rPr>
        <w:t xml:space="preserve">L.A. R.S. 38:90.1 </w:t>
      </w:r>
      <w:proofErr w:type="gramStart"/>
      <w:r w:rsidR="00ED3068" w:rsidRPr="00ED3068">
        <w:rPr>
          <w:rFonts w:ascii="Arial" w:hAnsi="Arial"/>
          <w:szCs w:val="24"/>
        </w:rPr>
        <w:t>et</w:t>
      </w:r>
      <w:proofErr w:type="gramEnd"/>
      <w:r w:rsidR="00ED3068" w:rsidRPr="00ED3068">
        <w:rPr>
          <w:rFonts w:ascii="Arial" w:hAnsi="Arial"/>
          <w:szCs w:val="24"/>
        </w:rPr>
        <w:t xml:space="preserve">. </w:t>
      </w:r>
      <w:proofErr w:type="spellStart"/>
      <w:r w:rsidR="00285B96">
        <w:rPr>
          <w:rFonts w:ascii="Arial" w:hAnsi="Arial"/>
          <w:szCs w:val="24"/>
        </w:rPr>
        <w:t>s</w:t>
      </w:r>
      <w:r w:rsidR="00ED3068" w:rsidRPr="00ED3068">
        <w:rPr>
          <w:rFonts w:ascii="Arial" w:hAnsi="Arial"/>
          <w:szCs w:val="24"/>
        </w:rPr>
        <w:t>eq</w:t>
      </w:r>
      <w:proofErr w:type="spellEnd"/>
      <w:r w:rsidR="00ED3068" w:rsidRPr="00ED3068">
        <w:rPr>
          <w:rFonts w:ascii="Arial" w:hAnsi="Arial"/>
          <w:szCs w:val="24"/>
        </w:rPr>
        <w:t>, as amended</w:t>
      </w:r>
      <w:r w:rsidR="00147AFF" w:rsidRPr="00147AFF">
        <w:rPr>
          <w:rFonts w:ascii="Arial" w:hAnsi="Arial"/>
          <w:szCs w:val="24"/>
        </w:rPr>
        <w:t>, to implement a project to reduce said flood damages, and that Jefferson Parish is fully aware of its obligations under said Statute; and</w:t>
      </w:r>
      <w:r w:rsidR="00285B96">
        <w:rPr>
          <w:rFonts w:ascii="Arial" w:hAnsi="Arial"/>
          <w:szCs w:val="24"/>
        </w:rPr>
        <w:t>,</w:t>
      </w:r>
    </w:p>
    <w:p w14:paraId="1875B46B" w14:textId="27773C8A" w:rsidR="00147AFF" w:rsidRDefault="00D26196">
      <w:pPr>
        <w:ind w:firstLine="720"/>
        <w:jc w:val="both"/>
        <w:rPr>
          <w:rFonts w:ascii="Arial" w:hAnsi="Arial" w:cs="Arial"/>
          <w:szCs w:val="24"/>
        </w:rPr>
      </w:pPr>
      <w:r w:rsidRPr="00D26196">
        <w:rPr>
          <w:rFonts w:ascii="Arial" w:hAnsi="Arial" w:cs="Arial"/>
          <w:b/>
          <w:szCs w:val="24"/>
        </w:rPr>
        <w:t>WHEREAS</w:t>
      </w:r>
      <w:r>
        <w:rPr>
          <w:rFonts w:ascii="Arial" w:hAnsi="Arial" w:cs="Arial"/>
          <w:szCs w:val="24"/>
        </w:rPr>
        <w:t xml:space="preserve">, </w:t>
      </w:r>
      <w:r w:rsidR="00147AFF" w:rsidRPr="00147AFF">
        <w:rPr>
          <w:rFonts w:ascii="Arial" w:hAnsi="Arial"/>
          <w:szCs w:val="24"/>
        </w:rPr>
        <w:t>Jefferson Parish is a political body duly organized and existing under the laws of the State of Louisiana and is eligible to ap</w:t>
      </w:r>
      <w:r w:rsidR="00285B96">
        <w:rPr>
          <w:rFonts w:ascii="Arial" w:hAnsi="Arial"/>
          <w:szCs w:val="24"/>
        </w:rPr>
        <w:t>ply for funds under the Statute.</w:t>
      </w:r>
    </w:p>
    <w:p w14:paraId="2406158E" w14:textId="02CCBA46" w:rsidR="00147AFF" w:rsidRDefault="003106A6" w:rsidP="00285B96">
      <w:pPr>
        <w:ind w:firstLine="72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NOW, THEREFORE, BE IT RESOLVED</w:t>
      </w:r>
      <w:r>
        <w:rPr>
          <w:rFonts w:ascii="Arial" w:hAnsi="Arial"/>
          <w:szCs w:val="24"/>
        </w:rPr>
        <w:t xml:space="preserve">, by the Parish Council of Jefferson Parish, Louisiana, </w:t>
      </w:r>
      <w:proofErr w:type="gramStart"/>
      <w:r>
        <w:rPr>
          <w:rFonts w:ascii="Arial" w:hAnsi="Arial"/>
          <w:szCs w:val="24"/>
        </w:rPr>
        <w:t>the</w:t>
      </w:r>
      <w:proofErr w:type="gramEnd"/>
      <w:r>
        <w:rPr>
          <w:rFonts w:ascii="Arial" w:hAnsi="Arial"/>
          <w:szCs w:val="24"/>
        </w:rPr>
        <w:t xml:space="preserve"> governing authority of said Parish:</w:t>
      </w:r>
    </w:p>
    <w:p w14:paraId="4B82579A" w14:textId="0312B7AC" w:rsidR="00147AFF" w:rsidRPr="00030574" w:rsidRDefault="00147AFF" w:rsidP="00147AFF">
      <w:pPr>
        <w:ind w:firstLine="720"/>
        <w:rPr>
          <w:rFonts w:ascii="Times New Roman" w:hAnsi="Times New Roman"/>
        </w:rPr>
      </w:pPr>
      <w:r w:rsidRPr="00147AFF">
        <w:rPr>
          <w:rFonts w:ascii="Arial" w:hAnsi="Arial"/>
          <w:b/>
          <w:szCs w:val="24"/>
        </w:rPr>
        <w:t>Section 1.</w:t>
      </w:r>
      <w:r w:rsidRPr="00030574">
        <w:rPr>
          <w:rFonts w:ascii="Times New Roman" w:hAnsi="Times New Roman"/>
        </w:rPr>
        <w:t xml:space="preserve"> </w:t>
      </w:r>
      <w:r w:rsidRPr="00147AFF">
        <w:rPr>
          <w:rFonts w:ascii="Arial" w:hAnsi="Arial"/>
          <w:szCs w:val="24"/>
        </w:rPr>
        <w:t>That Jefferson Parish acknowledges that upon approval of the pre-application a formal application will be prepared and submitted to the Statewide Flood Control Program.</w:t>
      </w:r>
    </w:p>
    <w:p w14:paraId="62677946" w14:textId="77777777" w:rsidR="00147AFF" w:rsidRPr="00030574" w:rsidRDefault="00147AFF" w:rsidP="00147AFF">
      <w:pPr>
        <w:ind w:firstLine="720"/>
        <w:rPr>
          <w:rFonts w:ascii="Times New Roman" w:hAnsi="Times New Roman"/>
        </w:rPr>
      </w:pPr>
      <w:r w:rsidRPr="00147AFF">
        <w:rPr>
          <w:rFonts w:ascii="Arial" w:hAnsi="Arial"/>
          <w:b/>
          <w:szCs w:val="24"/>
        </w:rPr>
        <w:t>Section 2.</w:t>
      </w:r>
      <w:r w:rsidRPr="00030574">
        <w:rPr>
          <w:rFonts w:ascii="Times New Roman" w:hAnsi="Times New Roman"/>
        </w:rPr>
        <w:t xml:space="preserve"> </w:t>
      </w:r>
      <w:r w:rsidRPr="00147AFF">
        <w:rPr>
          <w:rFonts w:ascii="Arial" w:hAnsi="Arial"/>
          <w:szCs w:val="24"/>
        </w:rPr>
        <w:t xml:space="preserve">That at the appropriate time and upon approval of funding assistance and prior to commencement of work on project, Jefferson Parish agrees to execute a Statement of Sponsorship pursuant to the Statute. </w:t>
      </w:r>
    </w:p>
    <w:p w14:paraId="36A45376" w14:textId="6EFF0D3E" w:rsidR="00147AFF" w:rsidRPr="00030574" w:rsidRDefault="00147AFF" w:rsidP="00147AFF">
      <w:pPr>
        <w:ind w:firstLine="720"/>
        <w:rPr>
          <w:rFonts w:ascii="Times New Roman" w:hAnsi="Times New Roman"/>
        </w:rPr>
      </w:pPr>
      <w:r w:rsidRPr="00147AFF">
        <w:rPr>
          <w:rFonts w:ascii="Arial" w:hAnsi="Arial"/>
          <w:b/>
          <w:szCs w:val="24"/>
        </w:rPr>
        <w:t>Section 3.</w:t>
      </w:r>
      <w:r w:rsidRPr="00030574">
        <w:rPr>
          <w:rFonts w:ascii="Times New Roman" w:hAnsi="Times New Roman"/>
        </w:rPr>
        <w:t xml:space="preserve"> </w:t>
      </w:r>
      <w:r w:rsidRPr="00147AFF">
        <w:rPr>
          <w:rFonts w:ascii="Arial" w:hAnsi="Arial"/>
          <w:szCs w:val="24"/>
        </w:rPr>
        <w:t>Th</w:t>
      </w:r>
      <w:r w:rsidR="005826A4">
        <w:rPr>
          <w:rFonts w:ascii="Arial" w:hAnsi="Arial"/>
          <w:szCs w:val="24"/>
        </w:rPr>
        <w:t>e</w:t>
      </w:r>
      <w:r w:rsidR="00ED3068">
        <w:rPr>
          <w:rFonts w:ascii="Arial" w:hAnsi="Arial"/>
          <w:szCs w:val="24"/>
        </w:rPr>
        <w:t xml:space="preserve"> Jefferson Parish</w:t>
      </w:r>
      <w:r w:rsidR="00ED3068">
        <w:rPr>
          <w:color w:val="1F497D"/>
        </w:rPr>
        <w:t xml:space="preserve"> </w:t>
      </w:r>
      <w:r w:rsidR="00ED3068" w:rsidRPr="00ED3068">
        <w:rPr>
          <w:rFonts w:ascii="Arial" w:hAnsi="Arial"/>
          <w:szCs w:val="24"/>
        </w:rPr>
        <w:t xml:space="preserve">Director of Capital Projects </w:t>
      </w:r>
      <w:r w:rsidRPr="00147AFF">
        <w:rPr>
          <w:rFonts w:ascii="Arial" w:hAnsi="Arial"/>
          <w:szCs w:val="24"/>
        </w:rPr>
        <w:t xml:space="preserve">is hereby designated Authorized Representative for Jefferson Parish to effect the preparation of the pre-application and application to the Statewide Flood Control Program for funding assistance of a flood control project. </w:t>
      </w:r>
    </w:p>
    <w:p w14:paraId="5922B852" w14:textId="77777777" w:rsidR="00147AFF" w:rsidRPr="00030574" w:rsidRDefault="00147AFF" w:rsidP="00147AFF">
      <w:pPr>
        <w:ind w:firstLine="720"/>
        <w:rPr>
          <w:rFonts w:ascii="Times New Roman" w:hAnsi="Times New Roman"/>
        </w:rPr>
      </w:pPr>
      <w:r w:rsidRPr="00147AFF">
        <w:rPr>
          <w:rFonts w:ascii="Arial" w:hAnsi="Arial"/>
          <w:b/>
          <w:szCs w:val="24"/>
        </w:rPr>
        <w:t>Section 4.</w:t>
      </w:r>
      <w:r w:rsidRPr="00030574">
        <w:rPr>
          <w:rFonts w:ascii="Times New Roman" w:hAnsi="Times New Roman"/>
        </w:rPr>
        <w:t xml:space="preserve"> </w:t>
      </w:r>
      <w:r w:rsidRPr="00147AFF">
        <w:rPr>
          <w:rFonts w:ascii="Arial" w:hAnsi="Arial"/>
          <w:szCs w:val="24"/>
        </w:rPr>
        <w:t xml:space="preserve">That said Authorized Representative's responsibilities shall pertain to technical matters only and shall not include any official act on behalf of Jefferson Parish. </w:t>
      </w:r>
    </w:p>
    <w:p w14:paraId="1AB54DB9" w14:textId="77777777" w:rsidR="003106A6" w:rsidRDefault="003106A6">
      <w:pPr>
        <w:ind w:firstLine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foregoing resolution having been submitted to a vote, the vote thereon was as follows:</w:t>
      </w:r>
    </w:p>
    <w:p w14:paraId="387370C6" w14:textId="7C490AFD" w:rsidR="003106A6" w:rsidRPr="00591023" w:rsidRDefault="00A946E7">
      <w:pPr>
        <w:ind w:firstLine="720"/>
        <w:jc w:val="both"/>
        <w:rPr>
          <w:rFonts w:ascii="Arial" w:hAnsi="Arial"/>
          <w:b/>
          <w:szCs w:val="24"/>
        </w:rPr>
      </w:pPr>
      <w:r w:rsidRPr="00591023">
        <w:rPr>
          <w:rFonts w:ascii="Arial" w:hAnsi="Arial"/>
          <w:b/>
          <w:szCs w:val="24"/>
        </w:rPr>
        <w:t>YEAS:</w:t>
      </w:r>
      <w:r w:rsidR="00591023">
        <w:rPr>
          <w:rFonts w:ascii="Arial" w:hAnsi="Arial"/>
          <w:b/>
          <w:szCs w:val="24"/>
        </w:rPr>
        <w:t xml:space="preserve"> </w:t>
      </w:r>
      <w:r w:rsidRPr="00591023">
        <w:rPr>
          <w:rFonts w:ascii="Arial" w:hAnsi="Arial"/>
          <w:b/>
          <w:szCs w:val="24"/>
        </w:rPr>
        <w:tab/>
        <w:t xml:space="preserve">           </w:t>
      </w:r>
      <w:r w:rsidRPr="00591023">
        <w:rPr>
          <w:rFonts w:ascii="Arial" w:hAnsi="Arial"/>
          <w:b/>
          <w:szCs w:val="24"/>
        </w:rPr>
        <w:tab/>
      </w:r>
      <w:r w:rsidR="003106A6" w:rsidRPr="00591023">
        <w:rPr>
          <w:rFonts w:ascii="Arial" w:hAnsi="Arial"/>
          <w:b/>
          <w:szCs w:val="24"/>
        </w:rPr>
        <w:t>NAYS:</w:t>
      </w:r>
      <w:r w:rsidRPr="00591023">
        <w:rPr>
          <w:rFonts w:ascii="Arial" w:hAnsi="Arial"/>
          <w:b/>
          <w:szCs w:val="24"/>
        </w:rPr>
        <w:t xml:space="preserve">           </w:t>
      </w:r>
      <w:r w:rsidR="003106A6" w:rsidRPr="00591023">
        <w:rPr>
          <w:rFonts w:ascii="Arial" w:hAnsi="Arial"/>
          <w:b/>
          <w:szCs w:val="24"/>
        </w:rPr>
        <w:tab/>
      </w:r>
      <w:r w:rsidR="00591023">
        <w:rPr>
          <w:rFonts w:ascii="Arial" w:hAnsi="Arial"/>
          <w:b/>
          <w:szCs w:val="24"/>
        </w:rPr>
        <w:tab/>
      </w:r>
      <w:r w:rsidR="003106A6" w:rsidRPr="00591023">
        <w:rPr>
          <w:rFonts w:ascii="Arial" w:hAnsi="Arial"/>
          <w:b/>
          <w:szCs w:val="24"/>
        </w:rPr>
        <w:t>ABSENT:</w:t>
      </w:r>
      <w:r w:rsidRPr="00591023">
        <w:rPr>
          <w:rFonts w:ascii="Arial" w:hAnsi="Arial"/>
          <w:b/>
          <w:szCs w:val="24"/>
        </w:rPr>
        <w:t xml:space="preserve">          </w:t>
      </w:r>
    </w:p>
    <w:p w14:paraId="3FBA291B" w14:textId="22790D61" w:rsidR="003106A6" w:rsidRDefault="003106A6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Arial" w:hAnsi="Arial"/>
          <w:szCs w:val="24"/>
        </w:rPr>
        <w:t>The resolution was declared to be adopted on this the</w:t>
      </w:r>
      <w:r w:rsidRPr="00AE78DB">
        <w:rPr>
          <w:rFonts w:ascii="Arial" w:hAnsi="Arial"/>
          <w:b/>
          <w:szCs w:val="24"/>
        </w:rPr>
        <w:t xml:space="preserve"> </w:t>
      </w:r>
      <w:r w:rsidR="00591023">
        <w:rPr>
          <w:rFonts w:ascii="Arial" w:hAnsi="Arial"/>
          <w:b/>
          <w:szCs w:val="24"/>
        </w:rPr>
        <w:t>25</w:t>
      </w:r>
      <w:r w:rsidR="00591023" w:rsidRPr="00591023">
        <w:rPr>
          <w:rFonts w:ascii="Arial" w:hAnsi="Arial"/>
          <w:b/>
          <w:szCs w:val="24"/>
          <w:vertAlign w:val="superscript"/>
        </w:rPr>
        <w:t>th</w:t>
      </w:r>
      <w:r w:rsidR="00591023">
        <w:rPr>
          <w:rFonts w:ascii="Arial" w:hAnsi="Arial"/>
          <w:b/>
          <w:szCs w:val="24"/>
          <w:vertAlign w:val="superscript"/>
        </w:rPr>
        <w:t xml:space="preserve"> </w:t>
      </w:r>
      <w:r w:rsidR="00591023">
        <w:rPr>
          <w:rFonts w:ascii="Arial" w:hAnsi="Arial"/>
          <w:b/>
          <w:szCs w:val="24"/>
        </w:rPr>
        <w:t xml:space="preserve"> </w:t>
      </w:r>
      <w:r w:rsidR="00AE78DB" w:rsidRPr="00AE78DB">
        <w:rPr>
          <w:rFonts w:ascii="Arial" w:hAnsi="Arial"/>
          <w:b/>
          <w:szCs w:val="24"/>
        </w:rPr>
        <w:t xml:space="preserve"> </w:t>
      </w:r>
      <w:r w:rsidR="00CB567C" w:rsidRPr="00AE78DB">
        <w:rPr>
          <w:rFonts w:ascii="Arial" w:hAnsi="Arial"/>
          <w:b/>
          <w:szCs w:val="24"/>
        </w:rPr>
        <w:t xml:space="preserve">day </w:t>
      </w:r>
      <w:r w:rsidR="00591023" w:rsidRPr="00AE78DB">
        <w:rPr>
          <w:rFonts w:ascii="Arial" w:hAnsi="Arial"/>
          <w:b/>
          <w:szCs w:val="24"/>
        </w:rPr>
        <w:t xml:space="preserve">of </w:t>
      </w:r>
      <w:r w:rsidR="00591023">
        <w:rPr>
          <w:rFonts w:ascii="Arial" w:hAnsi="Arial"/>
          <w:b/>
          <w:szCs w:val="24"/>
        </w:rPr>
        <w:t>April</w:t>
      </w:r>
      <w:r w:rsidR="00CB567C" w:rsidRPr="00AE78DB">
        <w:rPr>
          <w:rFonts w:ascii="Arial" w:hAnsi="Arial"/>
          <w:b/>
          <w:szCs w:val="24"/>
        </w:rPr>
        <w:t>, 201</w:t>
      </w:r>
      <w:r w:rsidR="00C24868">
        <w:rPr>
          <w:rFonts w:ascii="Arial" w:hAnsi="Arial"/>
          <w:b/>
          <w:szCs w:val="24"/>
        </w:rPr>
        <w:t>8</w:t>
      </w:r>
      <w:r>
        <w:rPr>
          <w:rFonts w:ascii="Arial" w:hAnsi="Arial"/>
          <w:szCs w:val="24"/>
        </w:rPr>
        <w:t>.</w:t>
      </w:r>
    </w:p>
    <w:p w14:paraId="63C7CE18" w14:textId="77777777" w:rsidR="003106A6" w:rsidRDefault="003106A6">
      <w:pPr>
        <w:jc w:val="both"/>
        <w:rPr>
          <w:rFonts w:ascii="Times New Roman" w:hAnsi="Times New Roman"/>
          <w:szCs w:val="24"/>
        </w:rPr>
      </w:pPr>
    </w:p>
    <w:sectPr w:rsidR="003106A6" w:rsidSect="00591023">
      <w:endnotePr>
        <w:numFmt w:val="decimal"/>
      </w:endnotePr>
      <w:pgSz w:w="12240" w:h="20160"/>
      <w:pgMar w:top="1800" w:right="1800" w:bottom="180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60"/>
    <w:rsid w:val="0006011D"/>
    <w:rsid w:val="000752BB"/>
    <w:rsid w:val="000E2E4B"/>
    <w:rsid w:val="00100B40"/>
    <w:rsid w:val="00134995"/>
    <w:rsid w:val="001353BB"/>
    <w:rsid w:val="00147AFF"/>
    <w:rsid w:val="00154147"/>
    <w:rsid w:val="00174683"/>
    <w:rsid w:val="001A0D61"/>
    <w:rsid w:val="001C26EE"/>
    <w:rsid w:val="001F56FB"/>
    <w:rsid w:val="002531F1"/>
    <w:rsid w:val="00254976"/>
    <w:rsid w:val="00266CD7"/>
    <w:rsid w:val="00267C61"/>
    <w:rsid w:val="00285B96"/>
    <w:rsid w:val="002B681D"/>
    <w:rsid w:val="002C2A7D"/>
    <w:rsid w:val="003106A6"/>
    <w:rsid w:val="00311CE5"/>
    <w:rsid w:val="003412CB"/>
    <w:rsid w:val="00367D31"/>
    <w:rsid w:val="00401DAA"/>
    <w:rsid w:val="004232F1"/>
    <w:rsid w:val="00442096"/>
    <w:rsid w:val="00446421"/>
    <w:rsid w:val="00462CC0"/>
    <w:rsid w:val="00466825"/>
    <w:rsid w:val="004D3043"/>
    <w:rsid w:val="004E0D70"/>
    <w:rsid w:val="00505EDB"/>
    <w:rsid w:val="005671C6"/>
    <w:rsid w:val="005826A4"/>
    <w:rsid w:val="0058627D"/>
    <w:rsid w:val="00591023"/>
    <w:rsid w:val="005B3C91"/>
    <w:rsid w:val="005B66BB"/>
    <w:rsid w:val="005E36F9"/>
    <w:rsid w:val="00650427"/>
    <w:rsid w:val="00673F3E"/>
    <w:rsid w:val="006743C3"/>
    <w:rsid w:val="00676C80"/>
    <w:rsid w:val="006B0B0C"/>
    <w:rsid w:val="00700632"/>
    <w:rsid w:val="007F7B5F"/>
    <w:rsid w:val="008026AE"/>
    <w:rsid w:val="00834A64"/>
    <w:rsid w:val="00875D06"/>
    <w:rsid w:val="008C353B"/>
    <w:rsid w:val="008D30B8"/>
    <w:rsid w:val="00905C3F"/>
    <w:rsid w:val="00921D90"/>
    <w:rsid w:val="00951081"/>
    <w:rsid w:val="00974BBF"/>
    <w:rsid w:val="009A02E1"/>
    <w:rsid w:val="009A6209"/>
    <w:rsid w:val="009B0B35"/>
    <w:rsid w:val="00A04FD2"/>
    <w:rsid w:val="00A649C9"/>
    <w:rsid w:val="00A93D7D"/>
    <w:rsid w:val="00A946E7"/>
    <w:rsid w:val="00AC69F0"/>
    <w:rsid w:val="00AE1A7B"/>
    <w:rsid w:val="00AE3832"/>
    <w:rsid w:val="00AE7634"/>
    <w:rsid w:val="00AE78DB"/>
    <w:rsid w:val="00AF105F"/>
    <w:rsid w:val="00B25694"/>
    <w:rsid w:val="00BD41A1"/>
    <w:rsid w:val="00BD491B"/>
    <w:rsid w:val="00C03147"/>
    <w:rsid w:val="00C24868"/>
    <w:rsid w:val="00C31640"/>
    <w:rsid w:val="00C665BB"/>
    <w:rsid w:val="00CB567C"/>
    <w:rsid w:val="00CC120F"/>
    <w:rsid w:val="00CC65F3"/>
    <w:rsid w:val="00D21050"/>
    <w:rsid w:val="00D26196"/>
    <w:rsid w:val="00D26F6D"/>
    <w:rsid w:val="00D47F2F"/>
    <w:rsid w:val="00D540E8"/>
    <w:rsid w:val="00DC3F29"/>
    <w:rsid w:val="00DD78BC"/>
    <w:rsid w:val="00DE1848"/>
    <w:rsid w:val="00DE3053"/>
    <w:rsid w:val="00E115B8"/>
    <w:rsid w:val="00E33E97"/>
    <w:rsid w:val="00E42890"/>
    <w:rsid w:val="00E46F60"/>
    <w:rsid w:val="00E64749"/>
    <w:rsid w:val="00E75409"/>
    <w:rsid w:val="00E8081D"/>
    <w:rsid w:val="00E86058"/>
    <w:rsid w:val="00E86D19"/>
    <w:rsid w:val="00E94266"/>
    <w:rsid w:val="00EC2765"/>
    <w:rsid w:val="00ED3068"/>
    <w:rsid w:val="00EF0A61"/>
    <w:rsid w:val="00F779A2"/>
    <w:rsid w:val="00FA1692"/>
    <w:rsid w:val="00FA1CF0"/>
    <w:rsid w:val="00FB2A90"/>
    <w:rsid w:val="00FB2E71"/>
    <w:rsid w:val="00FD14EB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E4A2C"/>
  <w15:docId w15:val="{AD337509-7676-4FB1-B189-E38895B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motion of                                   , seconded by                                        ,</vt:lpstr>
    </vt:vector>
  </TitlesOfParts>
  <Company>Jefferson Parish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motion of                                   , seconded by                                        ,</dc:title>
  <dc:creator>bcg</dc:creator>
  <cp:lastModifiedBy>Deshine Parker</cp:lastModifiedBy>
  <cp:revision>2</cp:revision>
  <cp:lastPrinted>2017-01-05T16:48:00Z</cp:lastPrinted>
  <dcterms:created xsi:type="dcterms:W3CDTF">2018-04-17T15:40:00Z</dcterms:created>
  <dcterms:modified xsi:type="dcterms:W3CDTF">2018-04-17T15:40:00Z</dcterms:modified>
</cp:coreProperties>
</file>