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ECA" w:rsidRDefault="00AE0221">
      <w:pPr>
        <w:suppressAutoHyphens/>
        <w:spacing w:line="240" w:lineRule="atLeast"/>
        <w:jc w:val="both"/>
        <w:rPr>
          <w:rFonts w:ascii="Arial" w:hAnsi="Arial" w:cs="Arial"/>
          <w:spacing w:val="-3"/>
        </w:rPr>
      </w:pPr>
      <w:r>
        <w:rPr>
          <w:rFonts w:ascii="Arial" w:hAnsi="Arial" w:cs="Arial"/>
          <w:spacing w:val="-3"/>
        </w:rPr>
        <w:tab/>
      </w:r>
      <w:proofErr w:type="gramStart"/>
      <w:r w:rsidR="00445ECA">
        <w:rPr>
          <w:rFonts w:ascii="Arial" w:hAnsi="Arial" w:cs="Arial"/>
          <w:spacing w:val="-3"/>
        </w:rPr>
        <w:t xml:space="preserve">On motion of </w:t>
      </w:r>
      <w:r w:rsidR="00445ECA" w:rsidRPr="00445ECA">
        <w:rPr>
          <w:rFonts w:ascii="Arial" w:hAnsi="Arial" w:cs="Arial"/>
          <w:b/>
          <w:spacing w:val="-3"/>
        </w:rPr>
        <w:t>Mr.</w:t>
      </w:r>
      <w:proofErr w:type="gramEnd"/>
      <w:r w:rsidR="00445ECA" w:rsidRPr="00445ECA">
        <w:rPr>
          <w:rFonts w:ascii="Arial" w:hAnsi="Arial" w:cs="Arial"/>
          <w:b/>
          <w:spacing w:val="-3"/>
        </w:rPr>
        <w:t xml:space="preserve">  ,</w:t>
      </w:r>
      <w:r w:rsidR="00445ECA">
        <w:rPr>
          <w:rFonts w:ascii="Arial" w:hAnsi="Arial" w:cs="Arial"/>
          <w:spacing w:val="-3"/>
        </w:rPr>
        <w:t xml:space="preserve"> seconded by </w:t>
      </w:r>
      <w:r w:rsidR="00445ECA" w:rsidRPr="00445ECA">
        <w:rPr>
          <w:rFonts w:ascii="Arial" w:hAnsi="Arial" w:cs="Arial"/>
          <w:b/>
          <w:spacing w:val="-3"/>
        </w:rPr>
        <w:t>Mr.  ,</w:t>
      </w:r>
      <w:r w:rsidR="00445ECA">
        <w:rPr>
          <w:rFonts w:ascii="Arial" w:hAnsi="Arial" w:cs="Arial"/>
          <w:spacing w:val="-3"/>
        </w:rPr>
        <w:t xml:space="preserve"> the following resolution was offered: </w:t>
      </w:r>
    </w:p>
    <w:p w:rsidR="00E2579E" w:rsidRPr="00445ECA" w:rsidRDefault="00E2579E" w:rsidP="00E13136">
      <w:pPr>
        <w:tabs>
          <w:tab w:val="center" w:pos="4248"/>
        </w:tabs>
        <w:suppressAutoHyphens/>
        <w:spacing w:line="240" w:lineRule="atLeast"/>
        <w:jc w:val="center"/>
        <w:rPr>
          <w:rFonts w:ascii="Arial" w:hAnsi="Arial" w:cs="Arial"/>
          <w:b/>
          <w:spacing w:val="-3"/>
        </w:rPr>
      </w:pPr>
      <w:proofErr w:type="gramStart"/>
      <w:r w:rsidRPr="00445ECA">
        <w:rPr>
          <w:rFonts w:ascii="Arial" w:hAnsi="Arial" w:cs="Arial"/>
          <w:b/>
          <w:bCs/>
          <w:spacing w:val="-3"/>
        </w:rPr>
        <w:t>RESOLUTION NO</w:t>
      </w:r>
      <w:r w:rsidR="00445ECA" w:rsidRPr="00445ECA">
        <w:rPr>
          <w:rFonts w:ascii="Arial" w:hAnsi="Arial" w:cs="Arial"/>
          <w:b/>
          <w:bCs/>
          <w:spacing w:val="-3"/>
        </w:rPr>
        <w:t>.</w:t>
      </w:r>
      <w:proofErr w:type="gramEnd"/>
    </w:p>
    <w:p w:rsidR="00E2579E" w:rsidRPr="00C261E5" w:rsidRDefault="00660702" w:rsidP="003C6AF1">
      <w:pPr>
        <w:tabs>
          <w:tab w:val="left" w:pos="-720"/>
          <w:tab w:val="left" w:pos="0"/>
        </w:tabs>
        <w:suppressAutoHyphens/>
        <w:spacing w:line="240" w:lineRule="atLeast"/>
        <w:ind w:left="1440" w:right="720" w:hanging="720"/>
        <w:jc w:val="both"/>
        <w:rPr>
          <w:rFonts w:ascii="Arial" w:hAnsi="Arial" w:cs="Arial"/>
          <w:spacing w:val="-3"/>
        </w:rPr>
      </w:pPr>
      <w:r w:rsidRPr="00C261E5">
        <w:rPr>
          <w:rFonts w:ascii="Arial" w:hAnsi="Arial" w:cs="Arial"/>
          <w:spacing w:val="-3"/>
        </w:rPr>
        <w:t xml:space="preserve">     </w:t>
      </w:r>
      <w:r w:rsidR="007C243C">
        <w:rPr>
          <w:rFonts w:ascii="Arial" w:hAnsi="Arial" w:cs="Arial"/>
          <w:spacing w:val="-3"/>
        </w:rPr>
        <w:t xml:space="preserve">      </w:t>
      </w:r>
      <w:r w:rsidR="002B71E1">
        <w:rPr>
          <w:rFonts w:ascii="Arial" w:hAnsi="Arial" w:cs="Arial"/>
          <w:spacing w:val="-3"/>
        </w:rPr>
        <w:tab/>
      </w:r>
      <w:r w:rsidR="00E2579E" w:rsidRPr="00C261E5">
        <w:rPr>
          <w:rFonts w:ascii="Arial" w:hAnsi="Arial" w:cs="Arial"/>
          <w:spacing w:val="-3"/>
        </w:rPr>
        <w:t>A resolu</w:t>
      </w:r>
      <w:r w:rsidR="002D2E56">
        <w:rPr>
          <w:rFonts w:ascii="Arial" w:hAnsi="Arial" w:cs="Arial"/>
          <w:spacing w:val="-3"/>
        </w:rPr>
        <w:t xml:space="preserve">tion granting permission to </w:t>
      </w:r>
      <w:r w:rsidR="002D2E56" w:rsidRPr="00445ECA">
        <w:rPr>
          <w:rFonts w:ascii="Arial" w:hAnsi="Arial" w:cs="Arial"/>
          <w:b/>
          <w:spacing w:val="-3"/>
        </w:rPr>
        <w:t xml:space="preserve">St. Benilde </w:t>
      </w:r>
      <w:r w:rsidR="00B716A4" w:rsidRPr="00445ECA">
        <w:rPr>
          <w:rFonts w:ascii="Arial" w:hAnsi="Arial" w:cs="Arial"/>
          <w:b/>
          <w:spacing w:val="-3"/>
        </w:rPr>
        <w:t>Men’s Club</w:t>
      </w:r>
      <w:r w:rsidR="00B716A4">
        <w:rPr>
          <w:rFonts w:ascii="Arial" w:hAnsi="Arial" w:cs="Arial"/>
          <w:spacing w:val="-3"/>
        </w:rPr>
        <w:t xml:space="preserve"> </w:t>
      </w:r>
      <w:r w:rsidR="000A4ECB">
        <w:rPr>
          <w:rFonts w:ascii="Arial" w:hAnsi="Arial" w:cs="Arial"/>
          <w:spacing w:val="-3"/>
        </w:rPr>
        <w:t xml:space="preserve">to erect temporary signs advertising their </w:t>
      </w:r>
      <w:r w:rsidR="003C6AF1">
        <w:rPr>
          <w:rFonts w:ascii="Arial" w:hAnsi="Arial" w:cs="Arial"/>
          <w:spacing w:val="-3"/>
        </w:rPr>
        <w:t xml:space="preserve">Lenten </w:t>
      </w:r>
      <w:r w:rsidR="00B716A4">
        <w:rPr>
          <w:rFonts w:ascii="Arial" w:hAnsi="Arial" w:cs="Arial"/>
          <w:spacing w:val="-3"/>
        </w:rPr>
        <w:t>Fish Fry t</w:t>
      </w:r>
      <w:r w:rsidR="000A4ECB">
        <w:rPr>
          <w:rFonts w:ascii="Arial" w:hAnsi="Arial" w:cs="Arial"/>
          <w:spacing w:val="-3"/>
        </w:rPr>
        <w:t xml:space="preserve">o be held on </w:t>
      </w:r>
      <w:r w:rsidR="00B716A4">
        <w:rPr>
          <w:rFonts w:ascii="Arial" w:hAnsi="Arial" w:cs="Arial"/>
          <w:spacing w:val="-3"/>
        </w:rPr>
        <w:t xml:space="preserve">Friday, March 2, 2012 </w:t>
      </w:r>
      <w:r w:rsidR="003C6AF1">
        <w:rPr>
          <w:rFonts w:ascii="Arial" w:hAnsi="Arial" w:cs="Arial"/>
          <w:spacing w:val="-3"/>
        </w:rPr>
        <w:t xml:space="preserve">from 5:00 p.m. until 8:00 </w:t>
      </w:r>
      <w:r w:rsidR="001B7BA9">
        <w:rPr>
          <w:rFonts w:ascii="Arial" w:hAnsi="Arial" w:cs="Arial"/>
          <w:spacing w:val="-3"/>
        </w:rPr>
        <w:t xml:space="preserve">p.m. </w:t>
      </w:r>
      <w:r w:rsidR="003C6AF1">
        <w:rPr>
          <w:rFonts w:ascii="Arial" w:hAnsi="Arial" w:cs="Arial"/>
          <w:spacing w:val="-3"/>
        </w:rPr>
        <w:t>and Friday, March 23, 201</w:t>
      </w:r>
      <w:r w:rsidR="00F349B1">
        <w:rPr>
          <w:rFonts w:ascii="Arial" w:hAnsi="Arial" w:cs="Arial"/>
          <w:spacing w:val="-3"/>
        </w:rPr>
        <w:t>2</w:t>
      </w:r>
      <w:r w:rsidR="003C6AF1">
        <w:rPr>
          <w:rFonts w:ascii="Arial" w:hAnsi="Arial" w:cs="Arial"/>
          <w:spacing w:val="-3"/>
        </w:rPr>
        <w:t xml:space="preserve"> from 5:00 </w:t>
      </w:r>
      <w:r w:rsidR="001B7BA9">
        <w:rPr>
          <w:rFonts w:ascii="Arial" w:hAnsi="Arial" w:cs="Arial"/>
          <w:spacing w:val="-3"/>
        </w:rPr>
        <w:t xml:space="preserve">p.m. until 8:00 p.m. </w:t>
      </w:r>
      <w:r w:rsidR="00AD0F0D">
        <w:rPr>
          <w:rFonts w:ascii="Arial" w:hAnsi="Arial" w:cs="Arial"/>
          <w:spacing w:val="-3"/>
        </w:rPr>
        <w:t>(Council District 5)</w:t>
      </w:r>
    </w:p>
    <w:p w:rsidR="00E2579E" w:rsidRPr="00C261E5" w:rsidRDefault="00E2579E">
      <w:pPr>
        <w:tabs>
          <w:tab w:val="left" w:pos="-720"/>
        </w:tabs>
        <w:suppressAutoHyphens/>
        <w:spacing w:line="240" w:lineRule="atLeast"/>
        <w:jc w:val="both"/>
        <w:rPr>
          <w:rFonts w:ascii="Arial" w:hAnsi="Arial" w:cs="Arial"/>
          <w:spacing w:val="-3"/>
        </w:rPr>
      </w:pPr>
      <w:r w:rsidRPr="00C261E5">
        <w:rPr>
          <w:rFonts w:ascii="Arial" w:hAnsi="Arial" w:cs="Arial"/>
          <w:b/>
          <w:bCs/>
          <w:spacing w:val="-3"/>
        </w:rPr>
        <w:tab/>
      </w:r>
      <w:r w:rsidRPr="00445ECA">
        <w:rPr>
          <w:rFonts w:ascii="Arial" w:hAnsi="Arial" w:cs="Arial"/>
          <w:b/>
          <w:bCs/>
          <w:spacing w:val="-3"/>
        </w:rPr>
        <w:t>NOW, THEREFORE, BE IT RESOLVED</w:t>
      </w:r>
      <w:r w:rsidRPr="00C261E5">
        <w:rPr>
          <w:rFonts w:ascii="Arial" w:hAnsi="Arial" w:cs="Arial"/>
          <w:spacing w:val="-3"/>
        </w:rPr>
        <w:t xml:space="preserve"> by the Jefferson Parish Council of Jefferson Parish, acting as governing authority of said parish:</w:t>
      </w:r>
    </w:p>
    <w:p w:rsidR="00E2579E" w:rsidRDefault="00E2579E">
      <w:pPr>
        <w:tabs>
          <w:tab w:val="left" w:pos="-720"/>
        </w:tabs>
        <w:suppressAutoHyphens/>
        <w:spacing w:line="240" w:lineRule="atLeast"/>
        <w:jc w:val="both"/>
        <w:rPr>
          <w:rFonts w:ascii="Arial" w:hAnsi="Arial" w:cs="Arial"/>
          <w:spacing w:val="-3"/>
        </w:rPr>
      </w:pPr>
      <w:r w:rsidRPr="00C261E5">
        <w:rPr>
          <w:rFonts w:ascii="Arial" w:hAnsi="Arial" w:cs="Arial"/>
          <w:b/>
          <w:bCs/>
          <w:spacing w:val="-3"/>
        </w:rPr>
        <w:tab/>
      </w:r>
      <w:proofErr w:type="gramStart"/>
      <w:r w:rsidR="00C44264" w:rsidRPr="00445ECA">
        <w:rPr>
          <w:rFonts w:ascii="Arial" w:hAnsi="Arial" w:cs="Arial"/>
          <w:b/>
          <w:bCs/>
          <w:spacing w:val="-3"/>
        </w:rPr>
        <w:t xml:space="preserve">SECTION </w:t>
      </w:r>
      <w:r w:rsidR="006A629A" w:rsidRPr="00445ECA">
        <w:rPr>
          <w:rFonts w:ascii="Arial" w:hAnsi="Arial" w:cs="Arial"/>
          <w:b/>
          <w:bCs/>
          <w:spacing w:val="-3"/>
        </w:rPr>
        <w:t>1</w:t>
      </w:r>
      <w:r w:rsidRPr="00445ECA">
        <w:rPr>
          <w:rFonts w:ascii="Arial" w:hAnsi="Arial" w:cs="Arial"/>
          <w:b/>
          <w:bCs/>
          <w:spacing w:val="-3"/>
        </w:rPr>
        <w:t>.</w:t>
      </w:r>
      <w:proofErr w:type="gramEnd"/>
      <w:r w:rsidRPr="00AE0221">
        <w:rPr>
          <w:rFonts w:ascii="Arial" w:hAnsi="Arial" w:cs="Arial"/>
          <w:bCs/>
          <w:spacing w:val="-3"/>
        </w:rPr>
        <w:t xml:space="preserve"> </w:t>
      </w:r>
      <w:r w:rsidRPr="00C261E5">
        <w:rPr>
          <w:rFonts w:ascii="Arial" w:hAnsi="Arial" w:cs="Arial"/>
          <w:spacing w:val="-3"/>
        </w:rPr>
        <w:t xml:space="preserve"> That permission is hereby granted to St. </w:t>
      </w:r>
      <w:r w:rsidR="00E13136">
        <w:rPr>
          <w:rFonts w:ascii="Arial" w:hAnsi="Arial" w:cs="Arial"/>
          <w:spacing w:val="-3"/>
        </w:rPr>
        <w:t xml:space="preserve">Benilde </w:t>
      </w:r>
      <w:r w:rsidR="003C6AF1">
        <w:rPr>
          <w:rFonts w:ascii="Arial" w:hAnsi="Arial" w:cs="Arial"/>
          <w:spacing w:val="-3"/>
        </w:rPr>
        <w:t>Men’s Club</w:t>
      </w:r>
      <w:r w:rsidR="000A4ECB">
        <w:rPr>
          <w:rFonts w:ascii="Arial" w:hAnsi="Arial" w:cs="Arial"/>
          <w:spacing w:val="-3"/>
        </w:rPr>
        <w:t xml:space="preserve">, represented by Mr. </w:t>
      </w:r>
      <w:r w:rsidR="003C6AF1">
        <w:rPr>
          <w:rFonts w:ascii="Arial" w:hAnsi="Arial" w:cs="Arial"/>
          <w:spacing w:val="-3"/>
        </w:rPr>
        <w:t>Edward Meyer</w:t>
      </w:r>
      <w:r w:rsidR="000A4ECB">
        <w:rPr>
          <w:rFonts w:ascii="Arial" w:hAnsi="Arial" w:cs="Arial"/>
          <w:spacing w:val="-3"/>
        </w:rPr>
        <w:t xml:space="preserve">, to erect temporary signs advertising their </w:t>
      </w:r>
      <w:r w:rsidR="003C6AF1">
        <w:rPr>
          <w:rFonts w:ascii="Arial" w:hAnsi="Arial" w:cs="Arial"/>
          <w:spacing w:val="-3"/>
        </w:rPr>
        <w:t xml:space="preserve">Lenten Fish Fry </w:t>
      </w:r>
      <w:r w:rsidR="000A4ECB">
        <w:rPr>
          <w:rFonts w:ascii="Arial" w:hAnsi="Arial" w:cs="Arial"/>
          <w:spacing w:val="-3"/>
        </w:rPr>
        <w:t>at the following locations:</w:t>
      </w:r>
    </w:p>
    <w:p w:rsidR="000A4ECB" w:rsidRPr="006A629A" w:rsidRDefault="000A4ECB" w:rsidP="006A629A">
      <w:pPr>
        <w:tabs>
          <w:tab w:val="left" w:pos="-720"/>
        </w:tabs>
        <w:suppressAutoHyphens/>
        <w:spacing w:line="240" w:lineRule="atLeast"/>
        <w:jc w:val="both"/>
        <w:rPr>
          <w:rFonts w:ascii="Arial" w:hAnsi="Arial" w:cs="Arial"/>
          <w:b/>
          <w:spacing w:val="-3"/>
        </w:rPr>
      </w:pPr>
      <w:r>
        <w:rPr>
          <w:rFonts w:ascii="Arial" w:hAnsi="Arial" w:cs="Arial"/>
          <w:spacing w:val="-3"/>
        </w:rPr>
        <w:tab/>
      </w:r>
      <w:r w:rsidR="00B716A4">
        <w:rPr>
          <w:rFonts w:ascii="Arial" w:hAnsi="Arial" w:cs="Arial"/>
          <w:spacing w:val="-3"/>
        </w:rPr>
        <w:tab/>
      </w:r>
      <w:r w:rsidRPr="006A629A">
        <w:rPr>
          <w:rFonts w:ascii="Arial" w:hAnsi="Arial" w:cs="Arial"/>
          <w:b/>
          <w:spacing w:val="-3"/>
        </w:rPr>
        <w:t>Clearview Parkway and West Metairie Avenue</w:t>
      </w:r>
    </w:p>
    <w:p w:rsidR="000A4ECB" w:rsidRPr="006A629A" w:rsidRDefault="000A4ECB" w:rsidP="006A629A">
      <w:pPr>
        <w:tabs>
          <w:tab w:val="left" w:pos="-720"/>
        </w:tabs>
        <w:suppressAutoHyphens/>
        <w:spacing w:line="240" w:lineRule="atLeast"/>
        <w:jc w:val="both"/>
        <w:rPr>
          <w:rFonts w:ascii="Arial" w:hAnsi="Arial" w:cs="Arial"/>
          <w:b/>
          <w:spacing w:val="-3"/>
        </w:rPr>
      </w:pPr>
      <w:r w:rsidRPr="006A629A">
        <w:rPr>
          <w:rFonts w:ascii="Arial" w:hAnsi="Arial" w:cs="Arial"/>
          <w:b/>
          <w:spacing w:val="-3"/>
        </w:rPr>
        <w:tab/>
      </w:r>
      <w:r w:rsidR="00B716A4">
        <w:rPr>
          <w:rFonts w:ascii="Arial" w:hAnsi="Arial" w:cs="Arial"/>
          <w:b/>
          <w:spacing w:val="-3"/>
        </w:rPr>
        <w:tab/>
      </w:r>
      <w:r w:rsidRPr="006A629A">
        <w:rPr>
          <w:rFonts w:ascii="Arial" w:hAnsi="Arial" w:cs="Arial"/>
          <w:b/>
          <w:spacing w:val="-3"/>
        </w:rPr>
        <w:t>Causeway Boulevard and W. Napoleon</w:t>
      </w:r>
      <w:r w:rsidR="006A629A" w:rsidRPr="006A629A">
        <w:rPr>
          <w:rFonts w:ascii="Arial" w:hAnsi="Arial" w:cs="Arial"/>
          <w:b/>
          <w:spacing w:val="-3"/>
        </w:rPr>
        <w:t xml:space="preserve"> Avenue</w:t>
      </w:r>
    </w:p>
    <w:p w:rsidR="006A629A" w:rsidRDefault="000A4ECB">
      <w:pPr>
        <w:tabs>
          <w:tab w:val="left" w:pos="-720"/>
        </w:tabs>
        <w:suppressAutoHyphens/>
        <w:spacing w:line="240" w:lineRule="atLeast"/>
        <w:jc w:val="both"/>
        <w:rPr>
          <w:rFonts w:ascii="Arial" w:hAnsi="Arial" w:cs="Arial"/>
          <w:spacing w:val="-3"/>
        </w:rPr>
      </w:pPr>
      <w:r w:rsidRPr="006A629A">
        <w:rPr>
          <w:rFonts w:ascii="Arial" w:hAnsi="Arial" w:cs="Arial"/>
          <w:b/>
          <w:spacing w:val="-3"/>
        </w:rPr>
        <w:tab/>
      </w:r>
      <w:proofErr w:type="gramStart"/>
      <w:r w:rsidR="00C44264" w:rsidRPr="00445ECA">
        <w:rPr>
          <w:rFonts w:ascii="Arial" w:hAnsi="Arial" w:cs="Arial"/>
          <w:b/>
          <w:bCs/>
          <w:spacing w:val="-3"/>
        </w:rPr>
        <w:t xml:space="preserve">SECTION </w:t>
      </w:r>
      <w:r w:rsidR="006A629A" w:rsidRPr="00445ECA">
        <w:rPr>
          <w:rFonts w:ascii="Arial" w:hAnsi="Arial" w:cs="Arial"/>
          <w:b/>
          <w:bCs/>
          <w:spacing w:val="-3"/>
        </w:rPr>
        <w:t>2</w:t>
      </w:r>
      <w:r w:rsidR="00E2579E" w:rsidRPr="00445ECA">
        <w:rPr>
          <w:rFonts w:ascii="Arial" w:hAnsi="Arial" w:cs="Arial"/>
          <w:b/>
          <w:bCs/>
          <w:spacing w:val="-3"/>
        </w:rPr>
        <w:t>.</w:t>
      </w:r>
      <w:proofErr w:type="gramEnd"/>
      <w:r w:rsidR="0053027F">
        <w:rPr>
          <w:rFonts w:ascii="Arial" w:hAnsi="Arial" w:cs="Arial"/>
          <w:spacing w:val="-3"/>
        </w:rPr>
        <w:t xml:space="preserve">  </w:t>
      </w:r>
      <w:r w:rsidR="006A629A">
        <w:rPr>
          <w:rFonts w:ascii="Arial" w:hAnsi="Arial" w:cs="Arial"/>
          <w:spacing w:val="-3"/>
        </w:rPr>
        <w:t>That the signs permitted for placement of public rights-of-way herein shall not include any corporate or sponsor names, logos or text, except to identify the primary sponsoring organization to which this resolution grants permission to erect and signs advertising the primary sponsor’s function or event.</w:t>
      </w:r>
    </w:p>
    <w:p w:rsidR="00E2579E" w:rsidRPr="00C261E5" w:rsidRDefault="006A629A">
      <w:pPr>
        <w:tabs>
          <w:tab w:val="left" w:pos="-720"/>
        </w:tabs>
        <w:suppressAutoHyphens/>
        <w:spacing w:line="240" w:lineRule="atLeast"/>
        <w:jc w:val="both"/>
        <w:rPr>
          <w:rFonts w:ascii="Arial" w:hAnsi="Arial" w:cs="Arial"/>
          <w:spacing w:val="-3"/>
        </w:rPr>
      </w:pPr>
      <w:r>
        <w:rPr>
          <w:rFonts w:ascii="Arial" w:hAnsi="Arial" w:cs="Arial"/>
          <w:spacing w:val="-3"/>
        </w:rPr>
        <w:tab/>
      </w:r>
      <w:proofErr w:type="gramStart"/>
      <w:r w:rsidRPr="00445ECA">
        <w:rPr>
          <w:rFonts w:ascii="Arial" w:hAnsi="Arial" w:cs="Arial"/>
          <w:b/>
          <w:spacing w:val="-3"/>
        </w:rPr>
        <w:t>SECTION 3.</w:t>
      </w:r>
      <w:proofErr w:type="gramEnd"/>
      <w:r>
        <w:rPr>
          <w:rFonts w:ascii="Arial" w:hAnsi="Arial" w:cs="Arial"/>
          <w:spacing w:val="-3"/>
        </w:rPr>
        <w:t xml:space="preserve">  </w:t>
      </w:r>
      <w:r w:rsidR="00E2579E" w:rsidRPr="00C261E5">
        <w:rPr>
          <w:rFonts w:ascii="Arial" w:hAnsi="Arial" w:cs="Arial"/>
          <w:spacing w:val="-3"/>
        </w:rPr>
        <w:t xml:space="preserve">That </w:t>
      </w:r>
      <w:r w:rsidR="0053027F">
        <w:rPr>
          <w:rFonts w:ascii="Arial" w:hAnsi="Arial" w:cs="Arial"/>
          <w:spacing w:val="-3"/>
        </w:rPr>
        <w:t xml:space="preserve">the Council Clerk is hereby requested to forward a </w:t>
      </w:r>
      <w:r w:rsidR="00E2579E" w:rsidRPr="00C261E5">
        <w:rPr>
          <w:rFonts w:ascii="Arial" w:hAnsi="Arial" w:cs="Arial"/>
          <w:spacing w:val="-3"/>
        </w:rPr>
        <w:t xml:space="preserve"> certified copy of this resolution to </w:t>
      </w:r>
      <w:r w:rsidR="00E13136">
        <w:rPr>
          <w:rFonts w:ascii="Arial" w:hAnsi="Arial" w:cs="Arial"/>
          <w:spacing w:val="-3"/>
        </w:rPr>
        <w:t xml:space="preserve">Mr. </w:t>
      </w:r>
      <w:r w:rsidR="003C6AF1">
        <w:rPr>
          <w:rFonts w:ascii="Arial" w:hAnsi="Arial" w:cs="Arial"/>
          <w:spacing w:val="-3"/>
        </w:rPr>
        <w:t>Edward Meyer</w:t>
      </w:r>
      <w:r w:rsidR="00655B1A">
        <w:rPr>
          <w:rFonts w:ascii="Arial" w:hAnsi="Arial" w:cs="Arial"/>
          <w:spacing w:val="-3"/>
        </w:rPr>
        <w:t xml:space="preserve">, </w:t>
      </w:r>
      <w:r w:rsidR="00F349B1">
        <w:rPr>
          <w:rFonts w:ascii="Arial" w:hAnsi="Arial" w:cs="Arial"/>
          <w:spacing w:val="-3"/>
        </w:rPr>
        <w:t>600 Ferriday Court</w:t>
      </w:r>
      <w:r w:rsidR="00655B1A">
        <w:rPr>
          <w:rFonts w:ascii="Arial" w:hAnsi="Arial" w:cs="Arial"/>
          <w:spacing w:val="-3"/>
        </w:rPr>
        <w:t xml:space="preserve">, </w:t>
      </w:r>
      <w:r w:rsidR="00F349B1">
        <w:rPr>
          <w:rFonts w:ascii="Arial" w:hAnsi="Arial" w:cs="Arial"/>
          <w:spacing w:val="-3"/>
        </w:rPr>
        <w:t>Jefferson</w:t>
      </w:r>
      <w:r w:rsidR="00655B1A">
        <w:rPr>
          <w:rFonts w:ascii="Arial" w:hAnsi="Arial" w:cs="Arial"/>
          <w:spacing w:val="-3"/>
        </w:rPr>
        <w:t>, L</w:t>
      </w:r>
      <w:r w:rsidR="00F349B1">
        <w:rPr>
          <w:rFonts w:ascii="Arial" w:hAnsi="Arial" w:cs="Arial"/>
          <w:spacing w:val="-3"/>
        </w:rPr>
        <w:t>ouisiana</w:t>
      </w:r>
      <w:r w:rsidR="00655B1A">
        <w:rPr>
          <w:rFonts w:ascii="Arial" w:hAnsi="Arial" w:cs="Arial"/>
          <w:spacing w:val="-3"/>
        </w:rPr>
        <w:t xml:space="preserve"> 701</w:t>
      </w:r>
      <w:r w:rsidR="00F349B1">
        <w:rPr>
          <w:rFonts w:ascii="Arial" w:hAnsi="Arial" w:cs="Arial"/>
          <w:spacing w:val="-3"/>
        </w:rPr>
        <w:t>23</w:t>
      </w:r>
      <w:r>
        <w:rPr>
          <w:rFonts w:ascii="Arial" w:hAnsi="Arial" w:cs="Arial"/>
          <w:spacing w:val="-3"/>
        </w:rPr>
        <w:t xml:space="preserve">, the Department of Inspection &amp; Code Enforcement </w:t>
      </w:r>
      <w:proofErr w:type="gramStart"/>
      <w:r>
        <w:rPr>
          <w:rFonts w:ascii="Arial" w:hAnsi="Arial" w:cs="Arial"/>
          <w:spacing w:val="-3"/>
        </w:rPr>
        <w:t>and</w:t>
      </w:r>
      <w:proofErr w:type="gramEnd"/>
      <w:r>
        <w:rPr>
          <w:rFonts w:ascii="Arial" w:hAnsi="Arial" w:cs="Arial"/>
          <w:spacing w:val="-3"/>
        </w:rPr>
        <w:t xml:space="preserve"> the Department of Parkways.</w:t>
      </w:r>
    </w:p>
    <w:p w:rsidR="00E2579E" w:rsidRPr="00C261E5" w:rsidRDefault="00E2579E">
      <w:pPr>
        <w:tabs>
          <w:tab w:val="left" w:pos="-720"/>
        </w:tabs>
        <w:suppressAutoHyphens/>
        <w:spacing w:line="240" w:lineRule="atLeast"/>
        <w:jc w:val="both"/>
        <w:rPr>
          <w:rFonts w:ascii="Arial" w:hAnsi="Arial" w:cs="Arial"/>
          <w:spacing w:val="-3"/>
        </w:rPr>
      </w:pPr>
      <w:r w:rsidRPr="00C261E5">
        <w:rPr>
          <w:rFonts w:ascii="Arial" w:hAnsi="Arial" w:cs="Arial"/>
          <w:spacing w:val="-3"/>
        </w:rPr>
        <w:tab/>
        <w:t>The foregoing resolution having been submitted to a vote, the vote thereon was as follows:</w:t>
      </w:r>
    </w:p>
    <w:p w:rsidR="00E2579E" w:rsidRPr="00445ECA" w:rsidRDefault="00E2579E">
      <w:pPr>
        <w:tabs>
          <w:tab w:val="left" w:pos="-720"/>
        </w:tabs>
        <w:suppressAutoHyphens/>
        <w:spacing w:line="240" w:lineRule="atLeast"/>
        <w:jc w:val="both"/>
        <w:rPr>
          <w:rFonts w:ascii="Arial" w:hAnsi="Arial" w:cs="Arial"/>
          <w:b/>
          <w:spacing w:val="-3"/>
        </w:rPr>
      </w:pPr>
      <w:r w:rsidRPr="00C261E5">
        <w:rPr>
          <w:rFonts w:ascii="Arial" w:hAnsi="Arial" w:cs="Arial"/>
          <w:b/>
          <w:bCs/>
          <w:spacing w:val="-3"/>
        </w:rPr>
        <w:tab/>
      </w:r>
      <w:r w:rsidRPr="00445ECA">
        <w:rPr>
          <w:rFonts w:ascii="Arial" w:hAnsi="Arial" w:cs="Arial"/>
          <w:b/>
          <w:bCs/>
          <w:spacing w:val="-3"/>
        </w:rPr>
        <w:t>YEAS:</w:t>
      </w:r>
      <w:r w:rsidR="00AE0221" w:rsidRPr="00445ECA">
        <w:rPr>
          <w:rFonts w:ascii="Arial" w:hAnsi="Arial" w:cs="Arial"/>
          <w:b/>
          <w:bCs/>
          <w:spacing w:val="-3"/>
        </w:rPr>
        <w:t xml:space="preserve"> </w:t>
      </w:r>
      <w:r w:rsidR="0053027F" w:rsidRPr="00445ECA">
        <w:rPr>
          <w:rFonts w:ascii="Arial" w:hAnsi="Arial" w:cs="Arial"/>
          <w:b/>
          <w:bCs/>
          <w:spacing w:val="-3"/>
        </w:rPr>
        <w:tab/>
      </w:r>
      <w:r w:rsidRPr="00445ECA">
        <w:rPr>
          <w:rFonts w:ascii="Arial" w:hAnsi="Arial" w:cs="Arial"/>
          <w:b/>
          <w:bCs/>
          <w:spacing w:val="-3"/>
        </w:rPr>
        <w:t xml:space="preserve">  </w:t>
      </w:r>
      <w:r w:rsidR="0053027F" w:rsidRPr="00445ECA">
        <w:rPr>
          <w:rFonts w:ascii="Arial" w:hAnsi="Arial" w:cs="Arial"/>
          <w:b/>
          <w:bCs/>
          <w:spacing w:val="-3"/>
        </w:rPr>
        <w:tab/>
      </w:r>
      <w:r w:rsidRPr="00445ECA">
        <w:rPr>
          <w:rFonts w:ascii="Arial" w:hAnsi="Arial" w:cs="Arial"/>
          <w:b/>
          <w:bCs/>
          <w:spacing w:val="-3"/>
        </w:rPr>
        <w:t xml:space="preserve"> NAYS:</w:t>
      </w:r>
      <w:r w:rsidR="0053027F" w:rsidRPr="00445ECA">
        <w:rPr>
          <w:rFonts w:ascii="Arial" w:hAnsi="Arial" w:cs="Arial"/>
          <w:b/>
          <w:bCs/>
          <w:spacing w:val="-3"/>
        </w:rPr>
        <w:tab/>
      </w:r>
      <w:r w:rsidRPr="00445ECA">
        <w:rPr>
          <w:rFonts w:ascii="Arial" w:hAnsi="Arial" w:cs="Arial"/>
          <w:b/>
          <w:bCs/>
          <w:spacing w:val="-3"/>
        </w:rPr>
        <w:t xml:space="preserve"> </w:t>
      </w:r>
      <w:r w:rsidR="0053027F" w:rsidRPr="00445ECA">
        <w:rPr>
          <w:rFonts w:ascii="Arial" w:hAnsi="Arial" w:cs="Arial"/>
          <w:b/>
          <w:bCs/>
          <w:spacing w:val="-3"/>
        </w:rPr>
        <w:tab/>
      </w:r>
      <w:r w:rsidRPr="00445ECA">
        <w:rPr>
          <w:rFonts w:ascii="Arial" w:hAnsi="Arial" w:cs="Arial"/>
          <w:b/>
          <w:bCs/>
          <w:spacing w:val="-3"/>
        </w:rPr>
        <w:t xml:space="preserve">  ABSENT</w:t>
      </w:r>
      <w:r w:rsidR="00876E06" w:rsidRPr="00445ECA">
        <w:rPr>
          <w:rFonts w:ascii="Arial" w:hAnsi="Arial" w:cs="Arial"/>
          <w:b/>
          <w:bCs/>
          <w:spacing w:val="-3"/>
        </w:rPr>
        <w:t>:</w:t>
      </w:r>
    </w:p>
    <w:p w:rsidR="00E2579E" w:rsidRPr="00445ECA" w:rsidRDefault="00E2579E">
      <w:pPr>
        <w:tabs>
          <w:tab w:val="left" w:pos="-720"/>
        </w:tabs>
        <w:suppressAutoHyphens/>
        <w:spacing w:line="240" w:lineRule="atLeast"/>
        <w:jc w:val="both"/>
        <w:rPr>
          <w:rFonts w:ascii="Arial" w:hAnsi="Arial" w:cs="Arial"/>
          <w:b/>
          <w:spacing w:val="-3"/>
        </w:rPr>
      </w:pPr>
      <w:r w:rsidRPr="00C261E5">
        <w:rPr>
          <w:rFonts w:ascii="Arial" w:hAnsi="Arial" w:cs="Arial"/>
          <w:spacing w:val="-3"/>
        </w:rPr>
        <w:tab/>
        <w:t xml:space="preserve">The resolution was declared to be adopted on this </w:t>
      </w:r>
      <w:r w:rsidR="00F349B1" w:rsidRPr="00445ECA">
        <w:rPr>
          <w:rFonts w:ascii="Arial" w:hAnsi="Arial" w:cs="Arial"/>
          <w:b/>
          <w:spacing w:val="-3"/>
        </w:rPr>
        <w:t>7</w:t>
      </w:r>
      <w:r w:rsidR="00F349B1" w:rsidRPr="00445ECA">
        <w:rPr>
          <w:rFonts w:ascii="Arial" w:hAnsi="Arial" w:cs="Arial"/>
          <w:b/>
          <w:spacing w:val="-3"/>
          <w:vertAlign w:val="superscript"/>
        </w:rPr>
        <w:t>th</w:t>
      </w:r>
      <w:r w:rsidR="00F349B1" w:rsidRPr="00445ECA">
        <w:rPr>
          <w:rFonts w:ascii="Arial" w:hAnsi="Arial" w:cs="Arial"/>
          <w:b/>
          <w:spacing w:val="-3"/>
        </w:rPr>
        <w:t xml:space="preserve"> </w:t>
      </w:r>
      <w:r w:rsidR="002F3C55" w:rsidRPr="00445ECA">
        <w:rPr>
          <w:rFonts w:ascii="Arial" w:hAnsi="Arial" w:cs="Arial"/>
          <w:b/>
          <w:spacing w:val="-3"/>
        </w:rPr>
        <w:t xml:space="preserve">day </w:t>
      </w:r>
      <w:r w:rsidR="00AB6448" w:rsidRPr="00445ECA">
        <w:rPr>
          <w:rFonts w:ascii="Arial" w:hAnsi="Arial" w:cs="Arial"/>
          <w:b/>
          <w:spacing w:val="-3"/>
        </w:rPr>
        <w:t>of</w:t>
      </w:r>
      <w:r w:rsidR="00FA439B" w:rsidRPr="00445ECA">
        <w:rPr>
          <w:rFonts w:ascii="Arial" w:hAnsi="Arial" w:cs="Arial"/>
          <w:b/>
          <w:spacing w:val="-3"/>
        </w:rPr>
        <w:t xml:space="preserve"> </w:t>
      </w:r>
      <w:r w:rsidR="00F349B1" w:rsidRPr="00445ECA">
        <w:rPr>
          <w:rFonts w:ascii="Arial" w:hAnsi="Arial" w:cs="Arial"/>
          <w:b/>
          <w:spacing w:val="-3"/>
        </w:rPr>
        <w:t>March</w:t>
      </w:r>
      <w:r w:rsidR="00AB6448" w:rsidRPr="00445ECA">
        <w:rPr>
          <w:rFonts w:ascii="Arial" w:hAnsi="Arial" w:cs="Arial"/>
          <w:b/>
          <w:spacing w:val="-3"/>
        </w:rPr>
        <w:t>,</w:t>
      </w:r>
      <w:r w:rsidR="002F3C55" w:rsidRPr="00445ECA">
        <w:rPr>
          <w:rFonts w:ascii="Arial" w:hAnsi="Arial" w:cs="Arial"/>
          <w:b/>
          <w:spacing w:val="-3"/>
        </w:rPr>
        <w:t xml:space="preserve"> 20</w:t>
      </w:r>
      <w:r w:rsidR="007E247E" w:rsidRPr="00445ECA">
        <w:rPr>
          <w:rFonts w:ascii="Arial" w:hAnsi="Arial" w:cs="Arial"/>
          <w:b/>
          <w:spacing w:val="-3"/>
        </w:rPr>
        <w:t>1</w:t>
      </w:r>
      <w:r w:rsidR="00F349B1" w:rsidRPr="00445ECA">
        <w:rPr>
          <w:rFonts w:ascii="Arial" w:hAnsi="Arial" w:cs="Arial"/>
          <w:b/>
          <w:spacing w:val="-3"/>
        </w:rPr>
        <w:t>2</w:t>
      </w:r>
      <w:r w:rsidRPr="00445ECA">
        <w:rPr>
          <w:rFonts w:ascii="Arial" w:hAnsi="Arial" w:cs="Arial"/>
          <w:b/>
          <w:spacing w:val="-3"/>
        </w:rPr>
        <w:t>.</w:t>
      </w:r>
    </w:p>
    <w:sectPr w:rsidR="00E2579E" w:rsidRPr="00445ECA" w:rsidSect="00445ECA">
      <w:type w:val="continuous"/>
      <w:pgSz w:w="12240" w:h="20160" w:code="5"/>
      <w:pgMar w:top="1440" w:right="1440" w:bottom="2880" w:left="1440" w:header="1800" w:footer="180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AF1" w:rsidRDefault="003C6AF1">
      <w:pPr>
        <w:spacing w:line="20" w:lineRule="exact"/>
        <w:rPr>
          <w:rFonts w:cs="Times New Roman"/>
        </w:rPr>
      </w:pPr>
    </w:p>
  </w:endnote>
  <w:endnote w:type="continuationSeparator" w:id="0">
    <w:p w:rsidR="003C6AF1" w:rsidRDefault="003C6AF1" w:rsidP="00E2579E">
      <w:r>
        <w:rPr>
          <w:rFonts w:cs="Times New Roman"/>
        </w:rPr>
        <w:t xml:space="preserve"> </w:t>
      </w:r>
    </w:p>
  </w:endnote>
  <w:endnote w:type="continuationNotice" w:id="1">
    <w:p w:rsidR="003C6AF1" w:rsidRDefault="003C6AF1" w:rsidP="00E2579E">
      <w:r>
        <w:rPr>
          <w:rFonts w:cs="Times New Roman"/>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AF1" w:rsidRDefault="003C6AF1" w:rsidP="00E2579E">
      <w:r>
        <w:rPr>
          <w:rFonts w:cs="Times New Roman"/>
        </w:rPr>
        <w:separator/>
      </w:r>
    </w:p>
  </w:footnote>
  <w:footnote w:type="continuationSeparator" w:id="0">
    <w:p w:rsidR="003C6AF1" w:rsidRDefault="003C6A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hyphenationZone w:val="862"/>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579E"/>
    <w:rsid w:val="0000066C"/>
    <w:rsid w:val="00042024"/>
    <w:rsid w:val="00052ADA"/>
    <w:rsid w:val="00053AAD"/>
    <w:rsid w:val="0006790D"/>
    <w:rsid w:val="000A4BB4"/>
    <w:rsid w:val="000A4ECB"/>
    <w:rsid w:val="000C1374"/>
    <w:rsid w:val="00117328"/>
    <w:rsid w:val="0017111D"/>
    <w:rsid w:val="001B7BA9"/>
    <w:rsid w:val="00216E7F"/>
    <w:rsid w:val="00224004"/>
    <w:rsid w:val="00272B4A"/>
    <w:rsid w:val="002B71E1"/>
    <w:rsid w:val="002D2E56"/>
    <w:rsid w:val="002F3C55"/>
    <w:rsid w:val="0032709E"/>
    <w:rsid w:val="003C6AF1"/>
    <w:rsid w:val="003F724B"/>
    <w:rsid w:val="00417322"/>
    <w:rsid w:val="00430E96"/>
    <w:rsid w:val="00445ECA"/>
    <w:rsid w:val="004C6A60"/>
    <w:rsid w:val="004F4F1F"/>
    <w:rsid w:val="00512880"/>
    <w:rsid w:val="0053027F"/>
    <w:rsid w:val="00616394"/>
    <w:rsid w:val="00655B1A"/>
    <w:rsid w:val="00660702"/>
    <w:rsid w:val="006A629A"/>
    <w:rsid w:val="006C27BB"/>
    <w:rsid w:val="0072760F"/>
    <w:rsid w:val="00734D82"/>
    <w:rsid w:val="007C243C"/>
    <w:rsid w:val="007E247E"/>
    <w:rsid w:val="007F0C15"/>
    <w:rsid w:val="00816F93"/>
    <w:rsid w:val="00876E06"/>
    <w:rsid w:val="008A7EDE"/>
    <w:rsid w:val="008C4FF5"/>
    <w:rsid w:val="008D3BBD"/>
    <w:rsid w:val="00915642"/>
    <w:rsid w:val="009741D4"/>
    <w:rsid w:val="00976170"/>
    <w:rsid w:val="009F5255"/>
    <w:rsid w:val="00A135DE"/>
    <w:rsid w:val="00A21CE2"/>
    <w:rsid w:val="00A400DF"/>
    <w:rsid w:val="00A65596"/>
    <w:rsid w:val="00A93BEF"/>
    <w:rsid w:val="00AB6448"/>
    <w:rsid w:val="00AD0F0D"/>
    <w:rsid w:val="00AD1BD1"/>
    <w:rsid w:val="00AE0221"/>
    <w:rsid w:val="00B716A4"/>
    <w:rsid w:val="00B9179B"/>
    <w:rsid w:val="00BC766F"/>
    <w:rsid w:val="00C1313A"/>
    <w:rsid w:val="00C261E5"/>
    <w:rsid w:val="00C44264"/>
    <w:rsid w:val="00C66F39"/>
    <w:rsid w:val="00C742FE"/>
    <w:rsid w:val="00D461E6"/>
    <w:rsid w:val="00D46322"/>
    <w:rsid w:val="00D67AC9"/>
    <w:rsid w:val="00DA3488"/>
    <w:rsid w:val="00E13136"/>
    <w:rsid w:val="00E2579E"/>
    <w:rsid w:val="00EE330D"/>
    <w:rsid w:val="00F349B1"/>
    <w:rsid w:val="00F44D66"/>
    <w:rsid w:val="00FA439B"/>
    <w:rsid w:val="00FF14D2"/>
    <w:rsid w:val="00FF30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766F"/>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C766F"/>
    <w:rPr>
      <w:rFonts w:cs="Times New Roman"/>
    </w:rPr>
  </w:style>
  <w:style w:type="character" w:styleId="EndnoteReference">
    <w:name w:val="endnote reference"/>
    <w:basedOn w:val="DefaultParagraphFont"/>
    <w:semiHidden/>
    <w:rsid w:val="00BC766F"/>
    <w:rPr>
      <w:vertAlign w:val="superscript"/>
    </w:rPr>
  </w:style>
  <w:style w:type="paragraph" w:styleId="FootnoteText">
    <w:name w:val="footnote text"/>
    <w:basedOn w:val="Normal"/>
    <w:semiHidden/>
    <w:rsid w:val="00BC766F"/>
    <w:rPr>
      <w:rFonts w:cs="Times New Roman"/>
    </w:rPr>
  </w:style>
  <w:style w:type="character" w:styleId="FootnoteReference">
    <w:name w:val="footnote reference"/>
    <w:basedOn w:val="DefaultParagraphFont"/>
    <w:semiHidden/>
    <w:rsid w:val="00BC766F"/>
    <w:rPr>
      <w:vertAlign w:val="superscript"/>
    </w:rPr>
  </w:style>
  <w:style w:type="paragraph" w:styleId="TOC1">
    <w:name w:val="toc 1"/>
    <w:basedOn w:val="Normal"/>
    <w:next w:val="Normal"/>
    <w:autoRedefine/>
    <w:semiHidden/>
    <w:rsid w:val="00BC766F"/>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BC766F"/>
    <w:pPr>
      <w:tabs>
        <w:tab w:val="right" w:leader="dot" w:pos="9360"/>
      </w:tabs>
      <w:suppressAutoHyphens/>
      <w:spacing w:line="240" w:lineRule="atLeast"/>
      <w:ind w:left="720" w:right="720"/>
    </w:pPr>
  </w:style>
  <w:style w:type="paragraph" w:styleId="TOC3">
    <w:name w:val="toc 3"/>
    <w:basedOn w:val="Normal"/>
    <w:next w:val="Normal"/>
    <w:autoRedefine/>
    <w:semiHidden/>
    <w:rsid w:val="00BC766F"/>
    <w:pPr>
      <w:tabs>
        <w:tab w:val="right" w:leader="dot" w:pos="9360"/>
      </w:tabs>
      <w:suppressAutoHyphens/>
      <w:spacing w:line="240" w:lineRule="atLeast"/>
      <w:ind w:left="720" w:right="720"/>
    </w:pPr>
  </w:style>
  <w:style w:type="paragraph" w:styleId="TOC4">
    <w:name w:val="toc 4"/>
    <w:basedOn w:val="Normal"/>
    <w:next w:val="Normal"/>
    <w:autoRedefine/>
    <w:semiHidden/>
    <w:rsid w:val="00BC766F"/>
    <w:pPr>
      <w:tabs>
        <w:tab w:val="right" w:leader="dot" w:pos="9360"/>
      </w:tabs>
      <w:suppressAutoHyphens/>
      <w:spacing w:line="240" w:lineRule="atLeast"/>
      <w:ind w:left="720" w:right="720"/>
    </w:pPr>
  </w:style>
  <w:style w:type="paragraph" w:styleId="TOC5">
    <w:name w:val="toc 5"/>
    <w:basedOn w:val="Normal"/>
    <w:next w:val="Normal"/>
    <w:autoRedefine/>
    <w:semiHidden/>
    <w:rsid w:val="00BC766F"/>
    <w:pPr>
      <w:tabs>
        <w:tab w:val="right" w:leader="dot" w:pos="9360"/>
      </w:tabs>
      <w:suppressAutoHyphens/>
      <w:spacing w:line="240" w:lineRule="atLeast"/>
      <w:ind w:left="720" w:right="720"/>
    </w:pPr>
  </w:style>
  <w:style w:type="paragraph" w:styleId="TOC6">
    <w:name w:val="toc 6"/>
    <w:basedOn w:val="Normal"/>
    <w:next w:val="Normal"/>
    <w:autoRedefine/>
    <w:semiHidden/>
    <w:rsid w:val="00BC766F"/>
    <w:pPr>
      <w:tabs>
        <w:tab w:val="right" w:pos="9360"/>
      </w:tabs>
      <w:suppressAutoHyphens/>
      <w:spacing w:line="240" w:lineRule="atLeast"/>
      <w:ind w:left="720" w:hanging="720"/>
    </w:pPr>
  </w:style>
  <w:style w:type="paragraph" w:styleId="TOC7">
    <w:name w:val="toc 7"/>
    <w:basedOn w:val="Normal"/>
    <w:next w:val="Normal"/>
    <w:autoRedefine/>
    <w:semiHidden/>
    <w:rsid w:val="00BC766F"/>
    <w:pPr>
      <w:suppressAutoHyphens/>
      <w:spacing w:line="240" w:lineRule="atLeast"/>
      <w:ind w:left="720" w:hanging="720"/>
    </w:pPr>
  </w:style>
  <w:style w:type="paragraph" w:styleId="TOC8">
    <w:name w:val="toc 8"/>
    <w:basedOn w:val="Normal"/>
    <w:next w:val="Normal"/>
    <w:autoRedefine/>
    <w:semiHidden/>
    <w:rsid w:val="00BC766F"/>
    <w:pPr>
      <w:tabs>
        <w:tab w:val="right" w:pos="9360"/>
      </w:tabs>
      <w:suppressAutoHyphens/>
      <w:spacing w:line="240" w:lineRule="atLeast"/>
      <w:ind w:left="720" w:hanging="720"/>
    </w:pPr>
  </w:style>
  <w:style w:type="paragraph" w:styleId="TOC9">
    <w:name w:val="toc 9"/>
    <w:basedOn w:val="Normal"/>
    <w:next w:val="Normal"/>
    <w:autoRedefine/>
    <w:semiHidden/>
    <w:rsid w:val="00BC766F"/>
    <w:pPr>
      <w:tabs>
        <w:tab w:val="right" w:leader="dot" w:pos="9360"/>
      </w:tabs>
      <w:suppressAutoHyphens/>
      <w:spacing w:line="240" w:lineRule="atLeast"/>
      <w:ind w:left="720" w:hanging="720"/>
    </w:pPr>
  </w:style>
  <w:style w:type="paragraph" w:styleId="Index1">
    <w:name w:val="index 1"/>
    <w:basedOn w:val="Normal"/>
    <w:next w:val="Normal"/>
    <w:autoRedefine/>
    <w:semiHidden/>
    <w:rsid w:val="00BC766F"/>
    <w:pPr>
      <w:tabs>
        <w:tab w:val="right" w:leader="dot" w:pos="9360"/>
      </w:tabs>
      <w:suppressAutoHyphens/>
      <w:spacing w:line="240" w:lineRule="atLeast"/>
      <w:ind w:left="720" w:hanging="720"/>
    </w:pPr>
  </w:style>
  <w:style w:type="paragraph" w:styleId="Index2">
    <w:name w:val="index 2"/>
    <w:basedOn w:val="Normal"/>
    <w:next w:val="Normal"/>
    <w:autoRedefine/>
    <w:semiHidden/>
    <w:rsid w:val="00BC766F"/>
    <w:pPr>
      <w:tabs>
        <w:tab w:val="right" w:leader="dot" w:pos="9360"/>
      </w:tabs>
      <w:suppressAutoHyphens/>
      <w:spacing w:line="240" w:lineRule="atLeast"/>
      <w:ind w:left="720"/>
    </w:pPr>
  </w:style>
  <w:style w:type="paragraph" w:styleId="TOAHeading">
    <w:name w:val="toa heading"/>
    <w:basedOn w:val="Normal"/>
    <w:next w:val="Normal"/>
    <w:semiHidden/>
    <w:rsid w:val="00BC766F"/>
    <w:pPr>
      <w:tabs>
        <w:tab w:val="right" w:pos="9360"/>
      </w:tabs>
      <w:suppressAutoHyphens/>
      <w:spacing w:line="240" w:lineRule="atLeast"/>
    </w:pPr>
  </w:style>
  <w:style w:type="paragraph" w:styleId="Caption">
    <w:name w:val="caption"/>
    <w:basedOn w:val="Normal"/>
    <w:next w:val="Normal"/>
    <w:qFormat/>
    <w:rsid w:val="00BC766F"/>
    <w:rPr>
      <w:rFonts w:cs="Times New Roman"/>
    </w:rPr>
  </w:style>
  <w:style w:type="character" w:customStyle="1" w:styleId="EquationCaption">
    <w:name w:val="_Equation Caption"/>
    <w:rsid w:val="00BC766F"/>
  </w:style>
  <w:style w:type="paragraph" w:styleId="BalloonText">
    <w:name w:val="Balloon Text"/>
    <w:basedOn w:val="Normal"/>
    <w:semiHidden/>
    <w:rsid w:val="00C742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1310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JEFFERSON PARISH COUNCIL</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SGIOVINGO</dc:creator>
  <cp:keywords/>
  <dc:description/>
  <cp:lastModifiedBy>koseguera</cp:lastModifiedBy>
  <cp:revision>2</cp:revision>
  <cp:lastPrinted>2012-03-01T16:40:00Z</cp:lastPrinted>
  <dcterms:created xsi:type="dcterms:W3CDTF">2012-03-01T18:05:00Z</dcterms:created>
  <dcterms:modified xsi:type="dcterms:W3CDTF">2012-03-01T18:05:00Z</dcterms:modified>
</cp:coreProperties>
</file>